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DD" w:rsidRDefault="000E4D49" w:rsidP="000D1475">
      <w:pPr>
        <w:rPr>
          <w:b/>
          <w:sz w:val="32"/>
          <w:szCs w:val="32"/>
        </w:rPr>
      </w:pPr>
      <w:r>
        <w:rPr>
          <w:b/>
          <w:sz w:val="32"/>
          <w:szCs w:val="32"/>
        </w:rPr>
        <w:t xml:space="preserve">                   </w:t>
      </w:r>
      <w:r w:rsidR="00B661DD">
        <w:rPr>
          <w:b/>
          <w:sz w:val="32"/>
          <w:szCs w:val="32"/>
        </w:rPr>
        <w:t xml:space="preserve">       </w:t>
      </w:r>
      <w:proofErr w:type="spellStart"/>
      <w:r w:rsidR="00907751">
        <w:rPr>
          <w:b/>
          <w:sz w:val="32"/>
          <w:szCs w:val="32"/>
        </w:rPr>
        <w:t>Бусько</w:t>
      </w:r>
      <w:proofErr w:type="spellEnd"/>
      <w:r w:rsidR="00907751">
        <w:rPr>
          <w:b/>
          <w:sz w:val="32"/>
          <w:szCs w:val="32"/>
        </w:rPr>
        <w:t xml:space="preserve"> Екатерина Александровна</w:t>
      </w:r>
    </w:p>
    <w:p w:rsidR="000D1475" w:rsidRDefault="000D1475" w:rsidP="000D1475">
      <w:pPr>
        <w:rPr>
          <w:b/>
          <w:sz w:val="32"/>
          <w:szCs w:val="32"/>
        </w:rPr>
      </w:pPr>
      <w:r>
        <w:rPr>
          <w:b/>
          <w:sz w:val="32"/>
          <w:szCs w:val="32"/>
        </w:rPr>
        <w:t xml:space="preserve"> </w:t>
      </w:r>
      <w:r w:rsidR="000E4D49">
        <w:rPr>
          <w:b/>
          <w:sz w:val="32"/>
          <w:szCs w:val="32"/>
        </w:rPr>
        <w:t xml:space="preserve"> </w:t>
      </w:r>
      <w:r w:rsidR="000E4D49">
        <w:rPr>
          <w:b/>
          <w:sz w:val="32"/>
          <w:szCs w:val="32"/>
        </w:rPr>
        <w:tab/>
      </w:r>
      <w:r w:rsidR="000E4D49">
        <w:rPr>
          <w:b/>
          <w:sz w:val="32"/>
          <w:szCs w:val="32"/>
        </w:rPr>
        <w:tab/>
      </w:r>
      <w:r w:rsidR="000E4D49">
        <w:rPr>
          <w:b/>
          <w:sz w:val="32"/>
          <w:szCs w:val="32"/>
        </w:rPr>
        <w:tab/>
      </w:r>
      <w:r w:rsidRPr="00C128C3">
        <w:rPr>
          <w:b/>
          <w:sz w:val="32"/>
          <w:szCs w:val="32"/>
        </w:rPr>
        <w:t xml:space="preserve">дата защиты </w:t>
      </w:r>
      <w:r w:rsidR="00907751">
        <w:rPr>
          <w:b/>
          <w:sz w:val="32"/>
          <w:szCs w:val="32"/>
        </w:rPr>
        <w:t>29.06.2021</w:t>
      </w:r>
      <w:r w:rsidRPr="00C128C3">
        <w:rPr>
          <w:b/>
          <w:sz w:val="32"/>
          <w:szCs w:val="32"/>
        </w:rPr>
        <w:t>г.</w:t>
      </w:r>
    </w:p>
    <w:p w:rsidR="000D1475" w:rsidRDefault="000D1475" w:rsidP="000D1475">
      <w:pPr>
        <w:rPr>
          <w:b/>
          <w:sz w:val="32"/>
          <w:szCs w:val="32"/>
        </w:rPr>
      </w:pPr>
    </w:p>
    <w:p w:rsidR="000D1475" w:rsidRDefault="000D1475" w:rsidP="000D1475">
      <w:pPr>
        <w:rPr>
          <w:b/>
          <w:sz w:val="32"/>
          <w:szCs w:val="32"/>
        </w:rPr>
      </w:pPr>
    </w:p>
    <w:p w:rsidR="000D4F17" w:rsidRDefault="000D1475" w:rsidP="00B661DD">
      <w:pPr>
        <w:pStyle w:val="a5"/>
        <w:rPr>
          <w:rFonts w:ascii="Times New Roman" w:hAnsi="Times New Roman"/>
          <w:sz w:val="28"/>
          <w:szCs w:val="28"/>
        </w:rPr>
      </w:pPr>
      <w:r w:rsidRPr="004D47E3">
        <w:rPr>
          <w:rFonts w:ascii="Times New Roman" w:hAnsi="Times New Roman"/>
          <w:sz w:val="28"/>
          <w:szCs w:val="28"/>
        </w:rPr>
        <w:t xml:space="preserve">Тема диссертации: </w:t>
      </w:r>
      <w:proofErr w:type="spellStart"/>
      <w:r w:rsidR="00907751" w:rsidRPr="00765899">
        <w:rPr>
          <w:rFonts w:ascii="Times New Roman" w:hAnsi="Times New Roman"/>
          <w:b/>
          <w:sz w:val="28"/>
          <w:szCs w:val="28"/>
        </w:rPr>
        <w:t>Мультипараметрическое</w:t>
      </w:r>
      <w:proofErr w:type="spellEnd"/>
      <w:r w:rsidR="00907751" w:rsidRPr="00765899">
        <w:rPr>
          <w:rFonts w:ascii="Times New Roman" w:hAnsi="Times New Roman"/>
          <w:b/>
          <w:sz w:val="28"/>
          <w:szCs w:val="28"/>
        </w:rPr>
        <w:t xml:space="preserve"> ультразвуковое исследование в ранней диагностике и мониторинге лечения рака молочной железы</w:t>
      </w:r>
      <w:r w:rsidR="00907751">
        <w:rPr>
          <w:rFonts w:ascii="Times New Roman" w:hAnsi="Times New Roman"/>
          <w:sz w:val="28"/>
          <w:szCs w:val="28"/>
        </w:rPr>
        <w:t>»</w:t>
      </w:r>
      <w:r w:rsidR="00907751">
        <w:rPr>
          <w:rFonts w:ascii="Times New Roman" w:hAnsi="Times New Roman"/>
          <w:b/>
          <w:sz w:val="28"/>
          <w:szCs w:val="28"/>
        </w:rPr>
        <w:t xml:space="preserve"> по специальностям: 14.01.12 – онкология; 14.01.13 – лучев</w:t>
      </w:r>
      <w:r w:rsidR="00907751">
        <w:rPr>
          <w:rFonts w:ascii="Times New Roman" w:hAnsi="Times New Roman"/>
          <w:b/>
          <w:sz w:val="28"/>
          <w:szCs w:val="28"/>
        </w:rPr>
        <w:t>ая диагностика, лучевая терапия</w:t>
      </w:r>
      <w:r w:rsidR="000F5974">
        <w:rPr>
          <w:rFonts w:ascii="Times New Roman" w:hAnsi="Times New Roman"/>
          <w:sz w:val="28"/>
          <w:szCs w:val="28"/>
        </w:rPr>
        <w:t>, представленная на соискание ученой степени доктора медицинских наук.</w:t>
      </w:r>
    </w:p>
    <w:p w:rsidR="000D4F17" w:rsidRDefault="000D4F17" w:rsidP="000D4F17">
      <w:pPr>
        <w:pStyle w:val="a5"/>
        <w:rPr>
          <w:rFonts w:ascii="Times New Roman" w:hAnsi="Times New Roman"/>
          <w:b/>
          <w:sz w:val="28"/>
          <w:szCs w:val="28"/>
        </w:rPr>
      </w:pPr>
    </w:p>
    <w:p w:rsidR="000D4F17" w:rsidRDefault="000E4D49" w:rsidP="000D4F17">
      <w:pPr>
        <w:pStyle w:val="a5"/>
        <w:rPr>
          <w:rFonts w:ascii="Times New Roman" w:hAnsi="Times New Roman"/>
          <w:sz w:val="28"/>
          <w:szCs w:val="28"/>
        </w:rPr>
      </w:pPr>
      <w:r>
        <w:rPr>
          <w:rFonts w:ascii="Times New Roman" w:hAnsi="Times New Roman"/>
          <w:b/>
          <w:sz w:val="24"/>
          <w:szCs w:val="24"/>
        </w:rPr>
        <w:t xml:space="preserve">  </w:t>
      </w:r>
      <w:r w:rsidR="000D1475" w:rsidRPr="009A757C">
        <w:rPr>
          <w:rFonts w:ascii="Times New Roman" w:hAnsi="Times New Roman"/>
          <w:sz w:val="28"/>
          <w:szCs w:val="28"/>
        </w:rPr>
        <w:t>При проведении тайного голосования диссе</w:t>
      </w:r>
      <w:r w:rsidR="00907751">
        <w:rPr>
          <w:rFonts w:ascii="Times New Roman" w:hAnsi="Times New Roman"/>
          <w:sz w:val="28"/>
          <w:szCs w:val="28"/>
        </w:rPr>
        <w:t>ртационный совет в количестве 26</w:t>
      </w:r>
      <w:r w:rsidR="000D1475" w:rsidRPr="009A757C">
        <w:rPr>
          <w:rFonts w:ascii="Times New Roman" w:hAnsi="Times New Roman"/>
          <w:sz w:val="28"/>
          <w:szCs w:val="28"/>
        </w:rPr>
        <w:t xml:space="preserve"> человек, </w:t>
      </w:r>
      <w:proofErr w:type="gramStart"/>
      <w:r w:rsidR="00907751">
        <w:rPr>
          <w:rFonts w:ascii="Times New Roman" w:hAnsi="Times New Roman"/>
          <w:sz w:val="28"/>
          <w:szCs w:val="28"/>
        </w:rPr>
        <w:t>21</w:t>
      </w:r>
      <w:r w:rsidR="000D1475" w:rsidRPr="009A757C">
        <w:rPr>
          <w:rFonts w:ascii="Times New Roman" w:hAnsi="Times New Roman"/>
          <w:sz w:val="28"/>
          <w:szCs w:val="28"/>
        </w:rPr>
        <w:t xml:space="preserve">  по</w:t>
      </w:r>
      <w:proofErr w:type="gramEnd"/>
      <w:r w:rsidR="000D1475" w:rsidRPr="009A757C">
        <w:rPr>
          <w:rFonts w:ascii="Times New Roman" w:hAnsi="Times New Roman"/>
          <w:sz w:val="28"/>
          <w:szCs w:val="28"/>
        </w:rPr>
        <w:t xml:space="preserve"> специальности 14.01.12 – онкология,</w:t>
      </w:r>
      <w:r w:rsidR="00907751">
        <w:rPr>
          <w:rFonts w:ascii="Times New Roman" w:hAnsi="Times New Roman"/>
          <w:sz w:val="28"/>
          <w:szCs w:val="28"/>
        </w:rPr>
        <w:t xml:space="preserve"> 5 по специальности 14.01.13</w:t>
      </w:r>
      <w:r w:rsidR="000D4F17">
        <w:rPr>
          <w:rFonts w:ascii="Times New Roman" w:hAnsi="Times New Roman"/>
          <w:sz w:val="28"/>
          <w:szCs w:val="28"/>
        </w:rPr>
        <w:t xml:space="preserve"> – </w:t>
      </w:r>
      <w:r w:rsidR="00907751">
        <w:rPr>
          <w:rFonts w:ascii="Times New Roman" w:hAnsi="Times New Roman"/>
          <w:sz w:val="28"/>
          <w:szCs w:val="28"/>
        </w:rPr>
        <w:t>лучевая диагностика, лучевая терапия</w:t>
      </w:r>
      <w:r w:rsidR="000D4F17">
        <w:rPr>
          <w:rFonts w:ascii="Times New Roman" w:hAnsi="Times New Roman"/>
          <w:sz w:val="28"/>
          <w:szCs w:val="28"/>
        </w:rPr>
        <w:t>,</w:t>
      </w:r>
    </w:p>
    <w:p w:rsidR="000D1475" w:rsidRPr="009A757C" w:rsidRDefault="000D1475" w:rsidP="000E4D49">
      <w:pPr>
        <w:pStyle w:val="a5"/>
        <w:rPr>
          <w:rFonts w:ascii="Times New Roman" w:hAnsi="Times New Roman"/>
          <w:sz w:val="28"/>
          <w:szCs w:val="28"/>
        </w:rPr>
      </w:pPr>
      <w:r w:rsidRPr="009A757C">
        <w:rPr>
          <w:rFonts w:ascii="Times New Roman" w:hAnsi="Times New Roman"/>
          <w:sz w:val="28"/>
          <w:szCs w:val="28"/>
        </w:rPr>
        <w:t xml:space="preserve"> участвовавших в заседании из </w:t>
      </w:r>
      <w:r w:rsidR="000F5974">
        <w:rPr>
          <w:rFonts w:ascii="Times New Roman" w:hAnsi="Times New Roman"/>
          <w:sz w:val="28"/>
          <w:szCs w:val="28"/>
        </w:rPr>
        <w:t>33</w:t>
      </w:r>
      <w:r w:rsidRPr="009A757C">
        <w:rPr>
          <w:rFonts w:ascii="Times New Roman" w:hAnsi="Times New Roman"/>
          <w:sz w:val="28"/>
          <w:szCs w:val="28"/>
        </w:rPr>
        <w:t xml:space="preserve"> человека, входящих в состав совета, пр</w:t>
      </w:r>
      <w:r w:rsidR="000E4D49" w:rsidRPr="009A757C">
        <w:rPr>
          <w:rFonts w:ascii="Times New Roman" w:hAnsi="Times New Roman"/>
          <w:sz w:val="28"/>
          <w:szCs w:val="28"/>
        </w:rPr>
        <w:t xml:space="preserve">оголосовали: за </w:t>
      </w:r>
      <w:r w:rsidR="00907751">
        <w:rPr>
          <w:rFonts w:ascii="Times New Roman" w:hAnsi="Times New Roman"/>
          <w:sz w:val="28"/>
          <w:szCs w:val="28"/>
        </w:rPr>
        <w:t>– 26</w:t>
      </w:r>
      <w:r w:rsidR="000E4D49" w:rsidRPr="009A757C">
        <w:rPr>
          <w:rFonts w:ascii="Times New Roman" w:hAnsi="Times New Roman"/>
          <w:sz w:val="28"/>
          <w:szCs w:val="28"/>
        </w:rPr>
        <w:t>, против - нет</w:t>
      </w:r>
      <w:r w:rsidRPr="009A757C">
        <w:rPr>
          <w:rFonts w:ascii="Times New Roman" w:hAnsi="Times New Roman"/>
          <w:sz w:val="28"/>
          <w:szCs w:val="28"/>
        </w:rPr>
        <w:t>, н</w:t>
      </w:r>
      <w:r w:rsidR="009A757C">
        <w:rPr>
          <w:rFonts w:ascii="Times New Roman" w:hAnsi="Times New Roman"/>
          <w:sz w:val="28"/>
          <w:szCs w:val="28"/>
        </w:rPr>
        <w:t>едействительных бюллетеней – нет</w:t>
      </w:r>
      <w:r w:rsidRPr="009A757C">
        <w:rPr>
          <w:rFonts w:ascii="Times New Roman" w:hAnsi="Times New Roman"/>
          <w:sz w:val="28"/>
          <w:szCs w:val="28"/>
        </w:rPr>
        <w:t>.</w:t>
      </w:r>
    </w:p>
    <w:p w:rsidR="000D1475" w:rsidRDefault="000D1475" w:rsidP="000D1475">
      <w:pPr>
        <w:rPr>
          <w:noProof/>
        </w:rPr>
      </w:pPr>
    </w:p>
    <w:p w:rsidR="000D1475" w:rsidRDefault="000D1475" w:rsidP="000D1475">
      <w:pPr>
        <w:rPr>
          <w:noProof/>
        </w:rPr>
      </w:pPr>
    </w:p>
    <w:p w:rsidR="000D1475" w:rsidRDefault="000D1475" w:rsidP="000D1475">
      <w:pPr>
        <w:rPr>
          <w:noProof/>
        </w:rPr>
      </w:pPr>
    </w:p>
    <w:p w:rsidR="000D1475" w:rsidRDefault="000D1475" w:rsidP="000D1475">
      <w:pPr>
        <w:rPr>
          <w:noProof/>
        </w:rPr>
      </w:pPr>
    </w:p>
    <w:p w:rsidR="000D1475" w:rsidRDefault="000D1475" w:rsidP="000D1475">
      <w:pPr>
        <w:rPr>
          <w:noProof/>
        </w:rPr>
      </w:pPr>
    </w:p>
    <w:p w:rsidR="000D1475" w:rsidRDefault="000D1475" w:rsidP="000D1475">
      <w:pPr>
        <w:rPr>
          <w:noProof/>
        </w:rPr>
      </w:pPr>
    </w:p>
    <w:p w:rsidR="000D1475" w:rsidRDefault="000D1475"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4F17" w:rsidRDefault="000D4F17" w:rsidP="000D1475">
      <w:pPr>
        <w:rPr>
          <w:noProof/>
        </w:rPr>
      </w:pPr>
    </w:p>
    <w:p w:rsidR="000D1475" w:rsidRDefault="00907751" w:rsidP="000D1475">
      <w:pPr>
        <w:spacing w:line="360" w:lineRule="auto"/>
        <w:ind w:firstLine="709"/>
        <w:jc w:val="both"/>
        <w:rPr>
          <w:b/>
          <w:sz w:val="32"/>
          <w:szCs w:val="32"/>
        </w:rPr>
      </w:pPr>
      <w:r>
        <w:rPr>
          <w:noProof/>
        </w:rPr>
        <w:lastRenderedPageBreak/>
        <w:drawing>
          <wp:inline distT="0" distB="0" distL="0" distR="0" wp14:anchorId="582E422F" wp14:editId="07811AD8">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0D1475" w:rsidRDefault="000D1475" w:rsidP="000D1475">
      <w:pPr>
        <w:spacing w:line="360" w:lineRule="auto"/>
        <w:ind w:firstLine="709"/>
        <w:jc w:val="both"/>
        <w:rPr>
          <w:b/>
          <w:sz w:val="32"/>
          <w:szCs w:val="32"/>
        </w:rPr>
      </w:pPr>
    </w:p>
    <w:p w:rsidR="000D1475" w:rsidRDefault="000D1475" w:rsidP="000D1475">
      <w:pPr>
        <w:spacing w:line="360" w:lineRule="auto"/>
        <w:ind w:firstLine="709"/>
        <w:jc w:val="both"/>
        <w:rPr>
          <w:b/>
          <w:sz w:val="32"/>
          <w:szCs w:val="32"/>
        </w:rPr>
      </w:pPr>
    </w:p>
    <w:p w:rsidR="000D1475" w:rsidRDefault="000D1475" w:rsidP="000D1475">
      <w:pPr>
        <w:spacing w:line="360" w:lineRule="auto"/>
        <w:ind w:firstLine="709"/>
        <w:jc w:val="both"/>
        <w:rPr>
          <w:b/>
          <w:sz w:val="32"/>
          <w:szCs w:val="32"/>
        </w:rPr>
      </w:pPr>
    </w:p>
    <w:p w:rsidR="000D1475" w:rsidRDefault="000D1475" w:rsidP="000D1475">
      <w:pPr>
        <w:spacing w:line="360" w:lineRule="auto"/>
        <w:ind w:firstLine="709"/>
        <w:jc w:val="both"/>
        <w:rPr>
          <w:b/>
          <w:sz w:val="32"/>
          <w:szCs w:val="32"/>
        </w:rPr>
      </w:pPr>
    </w:p>
    <w:p w:rsidR="000D1475" w:rsidRDefault="000D1475" w:rsidP="000D1475">
      <w:pPr>
        <w:spacing w:line="360" w:lineRule="auto"/>
        <w:ind w:firstLine="709"/>
        <w:jc w:val="both"/>
        <w:rPr>
          <w:b/>
          <w:sz w:val="32"/>
          <w:szCs w:val="32"/>
        </w:rPr>
      </w:pPr>
    </w:p>
    <w:p w:rsidR="000D1475" w:rsidRDefault="000D1475" w:rsidP="000D1475">
      <w:pPr>
        <w:spacing w:line="360" w:lineRule="auto"/>
        <w:ind w:firstLine="709"/>
        <w:jc w:val="both"/>
        <w:rPr>
          <w:noProof/>
        </w:rPr>
      </w:pPr>
      <w:r w:rsidRPr="00656946">
        <w:rPr>
          <w:noProof/>
        </w:rPr>
        <w:t xml:space="preserve">    </w:t>
      </w:r>
      <w:r w:rsidRPr="00071D6D">
        <w:rPr>
          <w:noProof/>
        </w:rPr>
        <w:t xml:space="preserve">  </w:t>
      </w:r>
    </w:p>
    <w:p w:rsidR="000D1475" w:rsidRDefault="000D1475" w:rsidP="000D1475">
      <w:pPr>
        <w:spacing w:line="360" w:lineRule="auto"/>
        <w:ind w:firstLine="709"/>
        <w:jc w:val="both"/>
        <w:rPr>
          <w:noProof/>
        </w:rPr>
      </w:pPr>
    </w:p>
    <w:p w:rsidR="000D1475" w:rsidRDefault="000D1475"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p>
    <w:p w:rsidR="005A6EB8" w:rsidRDefault="00907751" w:rsidP="000D1475">
      <w:pPr>
        <w:spacing w:line="360" w:lineRule="auto"/>
        <w:ind w:firstLine="709"/>
        <w:jc w:val="both"/>
        <w:rPr>
          <w:noProof/>
        </w:rPr>
      </w:pPr>
      <w:r>
        <w:rPr>
          <w:noProof/>
        </w:rPr>
        <w:drawing>
          <wp:inline distT="0" distB="0" distL="0" distR="0" wp14:anchorId="6BD0A238" wp14:editId="284B5383">
            <wp:extent cx="5829300" cy="7543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9300" cy="7543800"/>
                    </a:xfrm>
                    <a:prstGeom prst="rect">
                      <a:avLst/>
                    </a:prstGeom>
                  </pic:spPr>
                </pic:pic>
              </a:graphicData>
            </a:graphic>
          </wp:inline>
        </w:drawing>
      </w:r>
    </w:p>
    <w:p w:rsidR="000D1475" w:rsidRDefault="000D1475" w:rsidP="000D1475">
      <w:pPr>
        <w:spacing w:line="360" w:lineRule="auto"/>
        <w:ind w:firstLine="709"/>
        <w:jc w:val="both"/>
        <w:rPr>
          <w:noProof/>
        </w:rPr>
      </w:pPr>
      <w:bookmarkStart w:id="0" w:name="_GoBack"/>
      <w:bookmarkEnd w:id="0"/>
    </w:p>
    <w:p w:rsidR="00907751" w:rsidRDefault="00907751" w:rsidP="00907751">
      <w:pPr>
        <w:jc w:val="both"/>
        <w:rPr>
          <w:sz w:val="28"/>
          <w:szCs w:val="28"/>
        </w:rPr>
      </w:pPr>
      <w:r>
        <w:rPr>
          <w:sz w:val="28"/>
          <w:szCs w:val="28"/>
        </w:rPr>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ДОКТОРА МЕДИЦИНСКИХ НАУК БУСЬКО ЕКАТЕРИНЫ АЛЕКСАНДРОВНЫ</w:t>
      </w:r>
    </w:p>
    <w:p w:rsidR="00907751" w:rsidRDefault="00907751" w:rsidP="00907751">
      <w:pPr>
        <w:spacing w:line="360" w:lineRule="auto"/>
      </w:pPr>
    </w:p>
    <w:p w:rsidR="00907751" w:rsidRDefault="00907751" w:rsidP="00907751">
      <w:pPr>
        <w:spacing w:line="276" w:lineRule="auto"/>
        <w:ind w:left="1416"/>
        <w:rPr>
          <w:sz w:val="28"/>
          <w:szCs w:val="28"/>
        </w:rPr>
      </w:pPr>
      <w:r>
        <w:rPr>
          <w:sz w:val="28"/>
          <w:szCs w:val="28"/>
        </w:rPr>
        <w:t>аттестационное дело №____________</w:t>
      </w:r>
    </w:p>
    <w:p w:rsidR="00907751" w:rsidRDefault="00907751" w:rsidP="00907751">
      <w:pPr>
        <w:spacing w:line="276" w:lineRule="auto"/>
        <w:ind w:left="708" w:firstLine="708"/>
        <w:rPr>
          <w:sz w:val="28"/>
          <w:szCs w:val="28"/>
        </w:rPr>
      </w:pPr>
      <w:r>
        <w:rPr>
          <w:sz w:val="28"/>
          <w:szCs w:val="28"/>
        </w:rPr>
        <w:t xml:space="preserve">решение диссертационного совета от </w:t>
      </w:r>
      <w:r>
        <w:rPr>
          <w:color w:val="000000"/>
          <w:sz w:val="28"/>
          <w:szCs w:val="28"/>
        </w:rPr>
        <w:t>29.06.</w:t>
      </w:r>
      <w:r>
        <w:rPr>
          <w:sz w:val="28"/>
          <w:szCs w:val="28"/>
        </w:rPr>
        <w:t>2021 № 12</w:t>
      </w:r>
    </w:p>
    <w:p w:rsidR="00907751" w:rsidRDefault="00907751" w:rsidP="00907751">
      <w:pPr>
        <w:spacing w:line="276" w:lineRule="auto"/>
        <w:jc w:val="center"/>
        <w:rPr>
          <w:sz w:val="28"/>
          <w:szCs w:val="28"/>
        </w:rPr>
      </w:pPr>
    </w:p>
    <w:p w:rsidR="00907751" w:rsidRDefault="00907751" w:rsidP="00907751">
      <w:pPr>
        <w:spacing w:line="276" w:lineRule="auto"/>
        <w:ind w:firstLine="708"/>
        <w:jc w:val="both"/>
        <w:rPr>
          <w:sz w:val="28"/>
          <w:szCs w:val="28"/>
        </w:rPr>
      </w:pPr>
      <w:r>
        <w:rPr>
          <w:sz w:val="28"/>
          <w:szCs w:val="28"/>
        </w:rPr>
        <w:t xml:space="preserve">О присуждении </w:t>
      </w:r>
      <w:proofErr w:type="spellStart"/>
      <w:r>
        <w:rPr>
          <w:sz w:val="28"/>
          <w:szCs w:val="28"/>
        </w:rPr>
        <w:t>Бусько</w:t>
      </w:r>
      <w:proofErr w:type="spellEnd"/>
      <w:r>
        <w:rPr>
          <w:sz w:val="28"/>
          <w:szCs w:val="28"/>
        </w:rPr>
        <w:t xml:space="preserve"> Екатерине Александровне, гражданке РФ, ученой степени доктора медицинских наук.</w:t>
      </w:r>
    </w:p>
    <w:p w:rsidR="00907751" w:rsidRDefault="00907751" w:rsidP="00907751">
      <w:pPr>
        <w:spacing w:line="276" w:lineRule="auto"/>
        <w:ind w:firstLine="709"/>
        <w:jc w:val="both"/>
        <w:rPr>
          <w:color w:val="000000"/>
          <w:sz w:val="28"/>
          <w:szCs w:val="28"/>
        </w:rPr>
      </w:pPr>
      <w:r>
        <w:rPr>
          <w:color w:val="000000"/>
          <w:sz w:val="28"/>
          <w:szCs w:val="28"/>
        </w:rPr>
        <w:t>Диссертация «</w:t>
      </w:r>
      <w:proofErr w:type="spellStart"/>
      <w:r>
        <w:rPr>
          <w:color w:val="000000"/>
          <w:sz w:val="28"/>
          <w:szCs w:val="28"/>
        </w:rPr>
        <w:t>Мультипараметрическое</w:t>
      </w:r>
      <w:proofErr w:type="spellEnd"/>
      <w:r>
        <w:rPr>
          <w:color w:val="000000"/>
          <w:sz w:val="28"/>
          <w:szCs w:val="28"/>
        </w:rPr>
        <w:t xml:space="preserve"> ультразвуковое исследование в ранней диагностике и мониторинге лечения рака молочной железы» по специальностям: 14.01.12 – онкология, 14.01.13 – лучевая диагностика, лучевая терапия принята к защите 23.03.2021 протокол №6 диссертационным советом Д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Приказ №105/</w:t>
      </w:r>
      <w:proofErr w:type="spellStart"/>
      <w:r>
        <w:rPr>
          <w:color w:val="000000"/>
          <w:sz w:val="28"/>
          <w:szCs w:val="28"/>
        </w:rPr>
        <w:t>нк</w:t>
      </w:r>
      <w:proofErr w:type="spellEnd"/>
      <w:r>
        <w:rPr>
          <w:color w:val="000000"/>
          <w:sz w:val="28"/>
          <w:szCs w:val="28"/>
        </w:rPr>
        <w:t xml:space="preserve"> от 11.04.2012).</w:t>
      </w:r>
    </w:p>
    <w:p w:rsidR="00907751" w:rsidRDefault="00907751" w:rsidP="00907751">
      <w:pPr>
        <w:spacing w:line="276" w:lineRule="auto"/>
        <w:ind w:firstLine="708"/>
        <w:jc w:val="both"/>
        <w:rPr>
          <w:color w:val="343434"/>
          <w:sz w:val="28"/>
          <w:szCs w:val="28"/>
        </w:rPr>
      </w:pPr>
      <w:r>
        <w:rPr>
          <w:sz w:val="28"/>
          <w:szCs w:val="28"/>
        </w:rPr>
        <w:t xml:space="preserve">Соискатель </w:t>
      </w:r>
      <w:proofErr w:type="spellStart"/>
      <w:r>
        <w:rPr>
          <w:sz w:val="28"/>
          <w:szCs w:val="28"/>
        </w:rPr>
        <w:t>Бусько</w:t>
      </w:r>
      <w:proofErr w:type="spellEnd"/>
      <w:r>
        <w:rPr>
          <w:sz w:val="28"/>
          <w:szCs w:val="28"/>
        </w:rPr>
        <w:t xml:space="preserve"> Екатерина Александровна, дата рождения 11.02.1976, в 2001 году окончила </w:t>
      </w:r>
      <w:r>
        <w:rPr>
          <w:color w:val="000000"/>
          <w:sz w:val="28"/>
          <w:szCs w:val="28"/>
        </w:rPr>
        <w:t>Санкт-Петербургскую Государственную Медицинскую Академию им. И. И. Мечникова по специальности «Лечебное дело»</w:t>
      </w:r>
      <w:r>
        <w:rPr>
          <w:sz w:val="28"/>
          <w:szCs w:val="28"/>
        </w:rPr>
        <w:t xml:space="preserve">. </w:t>
      </w:r>
      <w:r>
        <w:rPr>
          <w:color w:val="343434"/>
          <w:sz w:val="28"/>
          <w:szCs w:val="28"/>
        </w:rPr>
        <w:t xml:space="preserve">С </w:t>
      </w:r>
      <w:r>
        <w:rPr>
          <w:sz w:val="28"/>
          <w:szCs w:val="28"/>
        </w:rPr>
        <w:t>2001 по 2003 год обучалась в клинической ординатуре по специальности «лучевая диагностика, лучевая терапия» в ФГБУ «НМИЦ онкологии им. проф. Н.Н. Петрова» Минздрава России.</w:t>
      </w:r>
    </w:p>
    <w:p w:rsidR="00907751" w:rsidRDefault="00907751" w:rsidP="00907751">
      <w:pPr>
        <w:spacing w:line="276" w:lineRule="auto"/>
        <w:ind w:firstLine="567"/>
        <w:jc w:val="both"/>
        <w:rPr>
          <w:color w:val="000000"/>
          <w:sz w:val="28"/>
          <w:szCs w:val="28"/>
        </w:rPr>
      </w:pPr>
      <w:r>
        <w:rPr>
          <w:color w:val="000000"/>
          <w:sz w:val="28"/>
          <w:szCs w:val="28"/>
        </w:rPr>
        <w:t>Диссертацию на соискание ученой степени кандидата медицинских наук «</w:t>
      </w:r>
      <w:r>
        <w:rPr>
          <w:color w:val="343434"/>
          <w:sz w:val="28"/>
          <w:szCs w:val="28"/>
        </w:rPr>
        <w:t xml:space="preserve">Значение </w:t>
      </w:r>
      <w:proofErr w:type="spellStart"/>
      <w:r>
        <w:rPr>
          <w:color w:val="343434"/>
          <w:sz w:val="28"/>
          <w:szCs w:val="28"/>
        </w:rPr>
        <w:t>соноэластографии</w:t>
      </w:r>
      <w:proofErr w:type="spellEnd"/>
      <w:r>
        <w:rPr>
          <w:color w:val="343434"/>
          <w:sz w:val="28"/>
          <w:szCs w:val="28"/>
        </w:rPr>
        <w:t xml:space="preserve"> в комплексной диагностике минимальных и </w:t>
      </w:r>
      <w:proofErr w:type="spellStart"/>
      <w:r>
        <w:rPr>
          <w:color w:val="343434"/>
          <w:sz w:val="28"/>
          <w:szCs w:val="28"/>
        </w:rPr>
        <w:t>непальпируемых</w:t>
      </w:r>
      <w:proofErr w:type="spellEnd"/>
      <w:r>
        <w:rPr>
          <w:color w:val="343434"/>
          <w:sz w:val="28"/>
          <w:szCs w:val="28"/>
        </w:rPr>
        <w:t xml:space="preserve"> форм рака молочной железы</w:t>
      </w:r>
      <w:r>
        <w:rPr>
          <w:color w:val="000000"/>
          <w:sz w:val="28"/>
          <w:szCs w:val="28"/>
        </w:rPr>
        <w:t xml:space="preserve">» защитила в 2013 году в диссертационном совете, созданном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w:t>
      </w:r>
    </w:p>
    <w:p w:rsidR="00907751" w:rsidRDefault="00907751" w:rsidP="00907751">
      <w:pPr>
        <w:spacing w:line="276" w:lineRule="auto"/>
        <w:ind w:firstLine="567"/>
        <w:jc w:val="both"/>
        <w:rPr>
          <w:color w:val="000000"/>
          <w:sz w:val="28"/>
          <w:szCs w:val="28"/>
        </w:rPr>
      </w:pPr>
      <w:r>
        <w:rPr>
          <w:color w:val="000000"/>
          <w:sz w:val="28"/>
          <w:szCs w:val="28"/>
        </w:rPr>
        <w:t>С августа 2003 г. и по настоящее время работает врачом ультразвуковой диагностики, по внутреннему совместительству врачом-рентгенологом отделения лучевой диагностики ФГБУ «НМИЦ онкологии им. Н.Н. Петрова» Минздрава России. </w:t>
      </w:r>
    </w:p>
    <w:p w:rsidR="00907751" w:rsidRDefault="00907751" w:rsidP="00907751">
      <w:pPr>
        <w:spacing w:line="276" w:lineRule="auto"/>
        <w:ind w:right="-5" w:firstLine="709"/>
        <w:jc w:val="both"/>
        <w:rPr>
          <w:sz w:val="22"/>
          <w:szCs w:val="22"/>
        </w:rPr>
      </w:pPr>
      <w:r>
        <w:rPr>
          <w:color w:val="000000"/>
          <w:sz w:val="28"/>
          <w:szCs w:val="28"/>
        </w:rPr>
        <w:lastRenderedPageBreak/>
        <w:t xml:space="preserve">С 2015 года является по внешнему совместительству доцентом </w:t>
      </w:r>
      <w:r>
        <w:rPr>
          <w:sz w:val="28"/>
          <w:szCs w:val="28"/>
        </w:rPr>
        <w:t>Научно-клинического и образовательного центра «Лучевая диагностика и ядерная медицина» Института высоких медицинских технологий государственного бюджетного образовательного учреждения высшего образования «Санкт-Петербургский государственный университет», проводит практические занятия и лекционные курсы для врачей, по программе повышения квалификации «Лучевая диагностика в онкологии».</w:t>
      </w:r>
    </w:p>
    <w:p w:rsidR="00907751" w:rsidRDefault="00907751" w:rsidP="00907751">
      <w:pPr>
        <w:spacing w:line="276" w:lineRule="auto"/>
        <w:ind w:firstLine="567"/>
        <w:jc w:val="both"/>
        <w:rPr>
          <w:color w:val="000000"/>
          <w:sz w:val="28"/>
          <w:szCs w:val="28"/>
        </w:rPr>
      </w:pPr>
      <w:r>
        <w:rPr>
          <w:color w:val="000000"/>
          <w:sz w:val="28"/>
          <w:szCs w:val="28"/>
        </w:rPr>
        <w:t xml:space="preserve"> С 2015 года являлась научным сотрудником, с 2018 – старшим научным сотрудником, с 2020 года переведена на должность ведущего научного сотрудника научного отделения диагностической и интервенционной радиологии ФГБУ «НМИЦ онкологии им. Н.Н. Петрова» Минздрава России</w:t>
      </w:r>
    </w:p>
    <w:p w:rsidR="00907751" w:rsidRDefault="00907751" w:rsidP="00907751">
      <w:pPr>
        <w:spacing w:line="276" w:lineRule="auto"/>
        <w:ind w:firstLine="709"/>
        <w:jc w:val="both"/>
        <w:rPr>
          <w:color w:val="000000"/>
          <w:sz w:val="28"/>
          <w:szCs w:val="28"/>
        </w:rPr>
      </w:pPr>
      <w:r>
        <w:rPr>
          <w:color w:val="000000"/>
          <w:sz w:val="28"/>
          <w:szCs w:val="28"/>
        </w:rPr>
        <w:t>Диссертация выполнена в научном отделении опухолей молочной железы и научном отделении диагностической и интервенционной радиологии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w:t>
      </w:r>
    </w:p>
    <w:p w:rsidR="00907751" w:rsidRDefault="00907751" w:rsidP="00907751">
      <w:pPr>
        <w:spacing w:line="276" w:lineRule="auto"/>
        <w:ind w:firstLine="708"/>
        <w:jc w:val="both"/>
        <w:rPr>
          <w:b/>
          <w:sz w:val="28"/>
          <w:szCs w:val="28"/>
        </w:rPr>
      </w:pPr>
      <w:r>
        <w:rPr>
          <w:b/>
          <w:sz w:val="28"/>
          <w:szCs w:val="28"/>
        </w:rPr>
        <w:t>Научные консультанты:</w:t>
      </w:r>
    </w:p>
    <w:p w:rsidR="00907751" w:rsidRDefault="00907751" w:rsidP="00907751">
      <w:pPr>
        <w:numPr>
          <w:ilvl w:val="0"/>
          <w:numId w:val="11"/>
        </w:numPr>
        <w:spacing w:line="276" w:lineRule="auto"/>
        <w:ind w:left="0" w:firstLine="708"/>
        <w:jc w:val="both"/>
        <w:rPr>
          <w:rFonts w:ascii="Courier New" w:eastAsia="Courier New" w:hAnsi="Courier New" w:cs="Courier New"/>
          <w:b/>
          <w:color w:val="000000"/>
        </w:rPr>
      </w:pPr>
      <w:r>
        <w:rPr>
          <w:color w:val="000000"/>
          <w:sz w:val="28"/>
          <w:szCs w:val="28"/>
        </w:rPr>
        <w:t xml:space="preserve">доктор медицинских наук, доцент </w:t>
      </w:r>
      <w:proofErr w:type="spellStart"/>
      <w:r>
        <w:rPr>
          <w:color w:val="000000"/>
          <w:sz w:val="28"/>
          <w:szCs w:val="28"/>
        </w:rPr>
        <w:t>Семиглазов</w:t>
      </w:r>
      <w:proofErr w:type="spellEnd"/>
      <w:r>
        <w:rPr>
          <w:color w:val="000000"/>
          <w:sz w:val="28"/>
          <w:szCs w:val="28"/>
        </w:rPr>
        <w:t xml:space="preserve"> Владислав Владимирович</w:t>
      </w:r>
      <w:r>
        <w:rPr>
          <w:b/>
          <w:color w:val="000000"/>
          <w:sz w:val="28"/>
          <w:szCs w:val="28"/>
        </w:rPr>
        <w:t>,</w:t>
      </w:r>
      <w:r>
        <w:rPr>
          <w:color w:val="000000"/>
          <w:sz w:val="28"/>
          <w:szCs w:val="28"/>
        </w:rPr>
        <w:t xml:space="preserve"> федеральное государственное бюджетное учреждение высшего образования «</w:t>
      </w:r>
      <w:r>
        <w:rPr>
          <w:color w:val="000000"/>
          <w:sz w:val="28"/>
          <w:szCs w:val="28"/>
          <w:highlight w:val="white"/>
        </w:rPr>
        <w:t>Первый Санкт-Петербургский государственный медицинский университет имени академика И.П. Павлова</w:t>
      </w:r>
      <w:r>
        <w:rPr>
          <w:color w:val="000000"/>
          <w:sz w:val="28"/>
          <w:szCs w:val="28"/>
        </w:rPr>
        <w:t>» Министерства здравоохранения Российской Федерации, заведующий кафедрой онкологии;</w:t>
      </w:r>
    </w:p>
    <w:p w:rsidR="00907751" w:rsidRDefault="00907751" w:rsidP="00907751">
      <w:pPr>
        <w:numPr>
          <w:ilvl w:val="0"/>
          <w:numId w:val="11"/>
        </w:numPr>
        <w:spacing w:line="276" w:lineRule="auto"/>
        <w:ind w:left="0" w:firstLine="708"/>
        <w:jc w:val="both"/>
        <w:rPr>
          <w:color w:val="000000"/>
          <w:sz w:val="28"/>
          <w:szCs w:val="28"/>
        </w:rPr>
      </w:pPr>
      <w:r>
        <w:rPr>
          <w:color w:val="000000"/>
          <w:sz w:val="28"/>
          <w:szCs w:val="28"/>
        </w:rPr>
        <w:t xml:space="preserve">доктор медицинских наук, профессор Рожкова Надежда Ивановна, </w:t>
      </w:r>
      <w:r>
        <w:rPr>
          <w:color w:val="000000"/>
          <w:sz w:val="28"/>
          <w:szCs w:val="28"/>
          <w:highlight w:val="white"/>
        </w:rPr>
        <w:t xml:space="preserve">Национальный центр онкологии репродуктивных органов «Московский научно-исследовательский онкологический институт имени П. А. Герцена» Министерства здравоохранения Российской Федерации – филиала </w:t>
      </w:r>
      <w:r>
        <w:rPr>
          <w:color w:val="000000"/>
          <w:sz w:val="28"/>
          <w:szCs w:val="28"/>
        </w:rPr>
        <w:t>федерального государственного бюджетного учреждения</w:t>
      </w:r>
      <w:r>
        <w:rPr>
          <w:color w:val="000000"/>
          <w:sz w:val="28"/>
          <w:szCs w:val="28"/>
          <w:highlight w:val="white"/>
        </w:rPr>
        <w:t xml:space="preserve"> «</w:t>
      </w:r>
      <w:r>
        <w:rPr>
          <w:color w:val="000000"/>
          <w:sz w:val="28"/>
          <w:szCs w:val="28"/>
        </w:rPr>
        <w:t>Национального медицинского исследовательского центра</w:t>
      </w:r>
      <w:r>
        <w:rPr>
          <w:color w:val="000000"/>
          <w:sz w:val="28"/>
          <w:szCs w:val="28"/>
          <w:highlight w:val="white"/>
        </w:rPr>
        <w:t xml:space="preserve"> радиологии» Министерства здравоохранения Российской Федерации, заведующая центром.</w:t>
      </w:r>
    </w:p>
    <w:p w:rsidR="00907751" w:rsidRDefault="00907751" w:rsidP="00907751">
      <w:pPr>
        <w:spacing w:line="276" w:lineRule="auto"/>
        <w:ind w:firstLine="709"/>
        <w:jc w:val="both"/>
        <w:rPr>
          <w:b/>
          <w:sz w:val="28"/>
          <w:szCs w:val="28"/>
        </w:rPr>
      </w:pPr>
      <w:r>
        <w:rPr>
          <w:b/>
          <w:sz w:val="28"/>
          <w:szCs w:val="28"/>
        </w:rPr>
        <w:t>Официальные оппоненты:</w:t>
      </w:r>
    </w:p>
    <w:p w:rsidR="00907751" w:rsidRDefault="00907751" w:rsidP="00907751">
      <w:pPr>
        <w:numPr>
          <w:ilvl w:val="0"/>
          <w:numId w:val="11"/>
        </w:numPr>
        <w:spacing w:line="276" w:lineRule="auto"/>
        <w:ind w:left="0" w:firstLine="709"/>
        <w:jc w:val="both"/>
        <w:rPr>
          <w:color w:val="000000"/>
          <w:sz w:val="28"/>
          <w:szCs w:val="28"/>
        </w:rPr>
      </w:pPr>
      <w:r>
        <w:rPr>
          <w:color w:val="000000"/>
          <w:sz w:val="28"/>
          <w:szCs w:val="28"/>
        </w:rPr>
        <w:t>Демидов Сергей Михайлович, доктор медицинских наук, профессор, Заслуженный врач Российской Федерации, федеральное государственное бюджетное образовательное учреждение высшего образования «Уральский государственный медицинский университет» Министерства здравоохранения Российской Федерации, заведующий кафедрой онкологии и лучевой диагностики;</w:t>
      </w:r>
    </w:p>
    <w:p w:rsidR="00907751" w:rsidRDefault="00907751" w:rsidP="00907751">
      <w:pPr>
        <w:numPr>
          <w:ilvl w:val="0"/>
          <w:numId w:val="11"/>
        </w:numPr>
        <w:spacing w:line="276" w:lineRule="auto"/>
        <w:ind w:left="0" w:firstLine="709"/>
        <w:jc w:val="both"/>
        <w:rPr>
          <w:color w:val="000000"/>
          <w:sz w:val="28"/>
          <w:szCs w:val="28"/>
        </w:rPr>
      </w:pPr>
      <w:r>
        <w:rPr>
          <w:color w:val="000000"/>
          <w:sz w:val="28"/>
          <w:szCs w:val="28"/>
        </w:rPr>
        <w:t>Бит-Сава Елена Михайловна, доктор медицинских наук, государственное бюджетное учреждение здравоохранения «Санкт-</w:t>
      </w:r>
      <w:r>
        <w:rPr>
          <w:color w:val="000000"/>
          <w:sz w:val="28"/>
          <w:szCs w:val="28"/>
        </w:rPr>
        <w:lastRenderedPageBreak/>
        <w:t>Петербургский клинический научно-практический центр специализированных видов медицинской помощи (онкологический)», заведующая отделением опухолей молочной железы;</w:t>
      </w:r>
    </w:p>
    <w:p w:rsidR="00907751" w:rsidRDefault="00907751" w:rsidP="00907751">
      <w:pPr>
        <w:numPr>
          <w:ilvl w:val="0"/>
          <w:numId w:val="11"/>
        </w:numPr>
        <w:spacing w:line="276" w:lineRule="auto"/>
        <w:ind w:left="0" w:firstLine="709"/>
        <w:jc w:val="both"/>
        <w:rPr>
          <w:color w:val="000000"/>
          <w:sz w:val="28"/>
          <w:szCs w:val="28"/>
        </w:rPr>
      </w:pPr>
      <w:proofErr w:type="spellStart"/>
      <w:r>
        <w:rPr>
          <w:color w:val="000000"/>
          <w:sz w:val="28"/>
          <w:szCs w:val="28"/>
        </w:rPr>
        <w:t>Гажонова</w:t>
      </w:r>
      <w:proofErr w:type="spellEnd"/>
      <w:r>
        <w:rPr>
          <w:color w:val="000000"/>
          <w:sz w:val="28"/>
          <w:szCs w:val="28"/>
        </w:rPr>
        <w:t xml:space="preserve"> Вероника Евгеньевна, доктор медицинских наук, профессор, федеральное государственное бюджетное учреждение дополнительного профессионального образования «Центральная государственная медицинская академия» Управления делами Президента Российской Федерации, профессор кафедры лучевой диагностики и лучевой терапии.</w:t>
      </w:r>
    </w:p>
    <w:p w:rsidR="00907751" w:rsidRDefault="00907751" w:rsidP="00907751">
      <w:pPr>
        <w:spacing w:line="276" w:lineRule="auto"/>
        <w:ind w:firstLine="709"/>
        <w:jc w:val="both"/>
        <w:rPr>
          <w:sz w:val="28"/>
          <w:szCs w:val="28"/>
        </w:rPr>
      </w:pPr>
      <w:r>
        <w:rPr>
          <w:sz w:val="28"/>
          <w:szCs w:val="28"/>
        </w:rPr>
        <w:t>Официальные оппоненты дали положительные отзывы на диссертацию.</w:t>
      </w:r>
    </w:p>
    <w:p w:rsidR="00907751" w:rsidRDefault="00907751" w:rsidP="00907751">
      <w:pPr>
        <w:spacing w:line="276" w:lineRule="auto"/>
        <w:ind w:firstLine="709"/>
        <w:jc w:val="both"/>
        <w:rPr>
          <w:sz w:val="28"/>
          <w:szCs w:val="28"/>
        </w:rPr>
      </w:pPr>
      <w:r>
        <w:rPr>
          <w:b/>
          <w:sz w:val="28"/>
          <w:szCs w:val="28"/>
        </w:rPr>
        <w:t>Ведущая организация</w:t>
      </w:r>
      <w:r>
        <w:rPr>
          <w:color w:val="FF0000"/>
          <w:sz w:val="28"/>
          <w:szCs w:val="28"/>
        </w:rPr>
        <w:t xml:space="preserve"> </w:t>
      </w:r>
      <w:r>
        <w:rPr>
          <w:color w:val="000000"/>
          <w:sz w:val="28"/>
          <w:szCs w:val="28"/>
        </w:rPr>
        <w:t>–</w:t>
      </w:r>
      <w:r>
        <w:rPr>
          <w:sz w:val="28"/>
          <w:szCs w:val="28"/>
        </w:rPr>
        <w:t xml:space="preserve"> 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 (г. Ростов-на-Дону), в своем положительном отзыве, подписанном доктором медицинских наук Шатовой </w:t>
      </w:r>
      <w:proofErr w:type="spellStart"/>
      <w:r>
        <w:rPr>
          <w:sz w:val="28"/>
          <w:szCs w:val="28"/>
        </w:rPr>
        <w:t>Юлианой</w:t>
      </w:r>
      <w:proofErr w:type="spellEnd"/>
      <w:r>
        <w:rPr>
          <w:sz w:val="28"/>
          <w:szCs w:val="28"/>
        </w:rPr>
        <w:t xml:space="preserve"> Сергеевной, ведущим научным сотрудником отдела опухолей мягких тканей и костей, доктором медицинских наук, профессором Максимовой Наталией Александровной, заведующим радиоизотопной лабораторией с группой ультразвукового исследования, указала, что диссертационная работа </w:t>
      </w:r>
      <w:proofErr w:type="spellStart"/>
      <w:r>
        <w:rPr>
          <w:sz w:val="28"/>
          <w:szCs w:val="28"/>
        </w:rPr>
        <w:t>Бусько</w:t>
      </w:r>
      <w:proofErr w:type="spellEnd"/>
      <w:r>
        <w:rPr>
          <w:sz w:val="28"/>
          <w:szCs w:val="28"/>
        </w:rPr>
        <w:t xml:space="preserve"> Екатерины Александровны «</w:t>
      </w:r>
      <w:proofErr w:type="spellStart"/>
      <w:r>
        <w:rPr>
          <w:sz w:val="28"/>
          <w:szCs w:val="28"/>
        </w:rPr>
        <w:t>Мультипараметрическое</w:t>
      </w:r>
      <w:proofErr w:type="spellEnd"/>
      <w:r>
        <w:rPr>
          <w:sz w:val="28"/>
          <w:szCs w:val="28"/>
        </w:rPr>
        <w:t xml:space="preserve"> ультразвуковое исследование в ранней диагностике и мониторинге лечения рака молочной железы», представленная на соискание ученой степени доктора медицинских наук по специальностям: 14.01.12 – онкология, 14.01.13 – лучевая диагностика, лучевая терапия является законченной научно-квалификационной работой, решающей актуальную научную проблему - повышение эффективности </w:t>
      </w:r>
      <w:proofErr w:type="spellStart"/>
      <w:r>
        <w:rPr>
          <w:sz w:val="28"/>
          <w:szCs w:val="28"/>
        </w:rPr>
        <w:t>мультимодальной</w:t>
      </w:r>
      <w:proofErr w:type="spellEnd"/>
      <w:r>
        <w:rPr>
          <w:sz w:val="28"/>
          <w:szCs w:val="28"/>
        </w:rPr>
        <w:t xml:space="preserve"> лучевой диагностики рака молочной железы на различных этапах лечебно-диагностического процесса с использованием ультразвуковых технологий, включающих контрастное усиление.</w:t>
      </w:r>
    </w:p>
    <w:p w:rsidR="00907751" w:rsidRDefault="00907751" w:rsidP="00907751">
      <w:pPr>
        <w:spacing w:line="276" w:lineRule="auto"/>
        <w:ind w:firstLine="708"/>
        <w:jc w:val="both"/>
        <w:rPr>
          <w:sz w:val="28"/>
          <w:szCs w:val="28"/>
        </w:rPr>
      </w:pPr>
      <w:r>
        <w:rPr>
          <w:sz w:val="28"/>
          <w:szCs w:val="28"/>
        </w:rPr>
        <w:t xml:space="preserve">По своей актуальности, научной новизне, объему и уровню выполненных исследований и практической значимости полученных результатов, представленная работа соответствует требованиям п. 9 «Положения о порядке присуждения ученых степеней» утвержденного Постановлением Правительства Российской Федерации № 842  от 24 сентября 2013 (в редакции постановлений Правительства Российской Федерации от 21 апреля 2016 г. №335, от 02 августа 2016 г. №748, от 29 мая 2017 г. № 650, от 28 августа 2017 г. № 1024, от 01 октября 2018 г. №1168), предъявляемым к диссертациям на соискание ученой степени доктора наук, а ее автор заслуживает присуждения искомой степени доктора медицинских </w:t>
      </w:r>
      <w:r>
        <w:rPr>
          <w:sz w:val="28"/>
          <w:szCs w:val="28"/>
        </w:rPr>
        <w:lastRenderedPageBreak/>
        <w:t xml:space="preserve">наук по специальностям: </w:t>
      </w:r>
      <w:r>
        <w:rPr>
          <w:color w:val="000000"/>
          <w:sz w:val="28"/>
          <w:szCs w:val="28"/>
        </w:rPr>
        <w:t>14.01.12 – онкология, 14.01.13 – лучевая диагностика, лучевая терапия</w:t>
      </w:r>
      <w:r>
        <w:rPr>
          <w:sz w:val="28"/>
          <w:szCs w:val="28"/>
        </w:rPr>
        <w:t>.</w:t>
      </w:r>
    </w:p>
    <w:p w:rsidR="00907751" w:rsidRDefault="00907751" w:rsidP="00907751">
      <w:pPr>
        <w:spacing w:line="276" w:lineRule="auto"/>
        <w:ind w:firstLine="709"/>
        <w:jc w:val="both"/>
        <w:rPr>
          <w:color w:val="000000"/>
          <w:sz w:val="28"/>
          <w:szCs w:val="28"/>
        </w:rPr>
      </w:pPr>
      <w:r>
        <w:rPr>
          <w:sz w:val="28"/>
          <w:szCs w:val="28"/>
        </w:rPr>
        <w:t xml:space="preserve">Соискатель имеет 145 научных опубликованных работ, в том числе по теме диссертации опубликована 69 работ, из них в рецензируемых научных изданиях опубликовано 27 работ, </w:t>
      </w:r>
      <w:r>
        <w:rPr>
          <w:color w:val="000000"/>
          <w:sz w:val="28"/>
          <w:szCs w:val="28"/>
        </w:rPr>
        <w:t>1 глава в монографии, а также в материалах конгрессов и конференций: российских с международным участием – 20 и международных 12. Подготовлено 12 учебно-методических пособий для обучающихся в системе высшего и дополнительного профессионального образования.</w:t>
      </w:r>
    </w:p>
    <w:p w:rsidR="00907751" w:rsidRDefault="00907751" w:rsidP="00907751">
      <w:pPr>
        <w:spacing w:line="276" w:lineRule="auto"/>
        <w:ind w:firstLine="709"/>
        <w:jc w:val="both"/>
        <w:rPr>
          <w:sz w:val="28"/>
          <w:szCs w:val="28"/>
          <w:highlight w:val="white"/>
        </w:rPr>
      </w:pPr>
      <w:r>
        <w:rPr>
          <w:sz w:val="28"/>
          <w:szCs w:val="28"/>
        </w:rPr>
        <w:t>Получено 3 патента на изобретения: «Способ дифференциальной диагностики образований молочной железы и мягких тканей</w:t>
      </w:r>
      <w:r>
        <w:rPr>
          <w:sz w:val="28"/>
          <w:szCs w:val="28"/>
          <w:highlight w:val="white"/>
        </w:rPr>
        <w:t>» (№ 2016127079/14, бюллетень № от 03.11.2017); «</w:t>
      </w:r>
      <w:r>
        <w:rPr>
          <w:sz w:val="28"/>
          <w:szCs w:val="28"/>
        </w:rPr>
        <w:t xml:space="preserve">Способ проведения </w:t>
      </w:r>
      <w:proofErr w:type="spellStart"/>
      <w:r>
        <w:rPr>
          <w:sz w:val="28"/>
          <w:szCs w:val="28"/>
        </w:rPr>
        <w:t>пункционно</w:t>
      </w:r>
      <w:proofErr w:type="spellEnd"/>
      <w:r>
        <w:rPr>
          <w:sz w:val="28"/>
          <w:szCs w:val="28"/>
        </w:rPr>
        <w:t>-аспирационной и трепан-биопсии опухолей мягких тканей под ультразвуковым контролем</w:t>
      </w:r>
      <w:r>
        <w:rPr>
          <w:sz w:val="28"/>
          <w:szCs w:val="28"/>
          <w:highlight w:val="white"/>
        </w:rPr>
        <w:t>» (№ 2016128416/14, бюллетень № от 26.07.2018); «</w:t>
      </w:r>
      <w:r>
        <w:rPr>
          <w:sz w:val="28"/>
          <w:szCs w:val="28"/>
        </w:rPr>
        <w:t xml:space="preserve">Устройство для фиксации молочной железы при </w:t>
      </w:r>
      <w:proofErr w:type="spellStart"/>
      <w:r>
        <w:rPr>
          <w:sz w:val="28"/>
          <w:szCs w:val="28"/>
        </w:rPr>
        <w:t>неинвазивном</w:t>
      </w:r>
      <w:proofErr w:type="spellEnd"/>
      <w:r>
        <w:rPr>
          <w:sz w:val="28"/>
          <w:szCs w:val="28"/>
        </w:rPr>
        <w:t xml:space="preserve"> способе ее исследования и/или лечения</w:t>
      </w:r>
      <w:r>
        <w:rPr>
          <w:sz w:val="28"/>
          <w:szCs w:val="28"/>
          <w:highlight w:val="white"/>
        </w:rPr>
        <w:t>» (№ 2018147448, бюллетень № 28.12.2018).</w:t>
      </w:r>
    </w:p>
    <w:p w:rsidR="00907751" w:rsidRDefault="00907751" w:rsidP="00907751">
      <w:pPr>
        <w:spacing w:line="276" w:lineRule="auto"/>
        <w:ind w:firstLine="709"/>
        <w:jc w:val="both"/>
        <w:rPr>
          <w:sz w:val="28"/>
          <w:szCs w:val="28"/>
          <w:highlight w:val="white"/>
        </w:rPr>
      </w:pPr>
      <w:r>
        <w:rPr>
          <w:sz w:val="28"/>
          <w:szCs w:val="28"/>
        </w:rPr>
        <w:t>По результатам диссертационного исследования п</w:t>
      </w:r>
      <w:r>
        <w:rPr>
          <w:sz w:val="28"/>
          <w:szCs w:val="28"/>
          <w:highlight w:val="white"/>
        </w:rPr>
        <w:t xml:space="preserve">олучено 3 свидетельства о регистрации электронных ресурсов в федеральном государственном научном учреждении «Институт научной и педагогической информации» Российской академии образования </w:t>
      </w:r>
      <w:proofErr w:type="spellStart"/>
      <w:r>
        <w:rPr>
          <w:sz w:val="28"/>
          <w:szCs w:val="28"/>
          <w:highlight w:val="white"/>
        </w:rPr>
        <w:t>ОФЭРНиО</w:t>
      </w:r>
      <w:proofErr w:type="spellEnd"/>
      <w:r>
        <w:rPr>
          <w:sz w:val="28"/>
          <w:szCs w:val="28"/>
          <w:highlight w:val="white"/>
        </w:rPr>
        <w:t>.</w:t>
      </w:r>
    </w:p>
    <w:p w:rsidR="00907751" w:rsidRDefault="00907751" w:rsidP="00907751">
      <w:pPr>
        <w:spacing w:line="276" w:lineRule="auto"/>
        <w:ind w:firstLine="709"/>
        <w:jc w:val="both"/>
        <w:rPr>
          <w:b/>
          <w:color w:val="000000"/>
          <w:sz w:val="28"/>
          <w:szCs w:val="28"/>
        </w:rPr>
      </w:pPr>
      <w:r>
        <w:rPr>
          <w:b/>
          <w:color w:val="000000"/>
          <w:sz w:val="28"/>
          <w:szCs w:val="28"/>
        </w:rPr>
        <w:t>Основные работы:</w:t>
      </w:r>
    </w:p>
    <w:p w:rsidR="00907751" w:rsidRDefault="00907751" w:rsidP="00907751">
      <w:pPr>
        <w:numPr>
          <w:ilvl w:val="0"/>
          <w:numId w:val="12"/>
        </w:numPr>
        <w:spacing w:line="276" w:lineRule="auto"/>
        <w:ind w:left="0" w:firstLine="709"/>
        <w:jc w:val="both"/>
        <w:rPr>
          <w:color w:val="000000"/>
          <w:sz w:val="28"/>
          <w:szCs w:val="28"/>
        </w:rPr>
      </w:pPr>
      <w:proofErr w:type="spellStart"/>
      <w:r>
        <w:rPr>
          <w:color w:val="000000"/>
          <w:sz w:val="28"/>
          <w:szCs w:val="28"/>
          <w:u w:val="single"/>
        </w:rPr>
        <w:t>Бусько</w:t>
      </w:r>
      <w:proofErr w:type="spellEnd"/>
      <w:r>
        <w:rPr>
          <w:color w:val="000000"/>
          <w:sz w:val="28"/>
          <w:szCs w:val="28"/>
          <w:u w:val="single"/>
        </w:rPr>
        <w:t xml:space="preserve"> Е.А.</w:t>
      </w:r>
      <w:r>
        <w:rPr>
          <w:color w:val="000000"/>
          <w:sz w:val="28"/>
          <w:szCs w:val="28"/>
        </w:rPr>
        <w:t xml:space="preserve">, Мищенко А.В., </w:t>
      </w:r>
      <w:proofErr w:type="spellStart"/>
      <w:r>
        <w:rPr>
          <w:color w:val="000000"/>
          <w:sz w:val="28"/>
          <w:szCs w:val="28"/>
        </w:rPr>
        <w:t>Семиглазов</w:t>
      </w:r>
      <w:proofErr w:type="spellEnd"/>
      <w:r>
        <w:rPr>
          <w:color w:val="000000"/>
          <w:sz w:val="28"/>
          <w:szCs w:val="28"/>
        </w:rPr>
        <w:t xml:space="preserve"> В.В. Определение порогового значения </w:t>
      </w:r>
      <w:proofErr w:type="spellStart"/>
      <w:r>
        <w:rPr>
          <w:color w:val="000000"/>
          <w:sz w:val="28"/>
          <w:szCs w:val="28"/>
        </w:rPr>
        <w:t>соноэластографического</w:t>
      </w:r>
      <w:proofErr w:type="spellEnd"/>
      <w:r>
        <w:rPr>
          <w:color w:val="000000"/>
          <w:sz w:val="28"/>
          <w:szCs w:val="28"/>
        </w:rPr>
        <w:t xml:space="preserve"> коэффициента жесткости в дифференциальной диагностике доброкачественных и злокачественных образований молочной железы // Кремлевская медицина. Клинический вестник. – 2013. – №1 – С. 112-115.  Авторский вклад 80%. </w:t>
      </w:r>
      <w:r>
        <w:rPr>
          <w:i/>
          <w:color w:val="000000"/>
          <w:sz w:val="28"/>
          <w:szCs w:val="28"/>
        </w:rPr>
        <w:t xml:space="preserve">В статье представлены сведения о высокой эффективности определения коэффициента жесткости в диагностике рака молочной железы, определяемого при компрессионной </w:t>
      </w:r>
      <w:proofErr w:type="spellStart"/>
      <w:r>
        <w:rPr>
          <w:i/>
          <w:color w:val="000000"/>
          <w:sz w:val="28"/>
          <w:szCs w:val="28"/>
        </w:rPr>
        <w:t>эластографии</w:t>
      </w:r>
      <w:proofErr w:type="spellEnd"/>
      <w:r>
        <w:rPr>
          <w:i/>
          <w:color w:val="000000"/>
          <w:sz w:val="28"/>
          <w:szCs w:val="28"/>
        </w:rPr>
        <w:t>.</w:t>
      </w:r>
    </w:p>
    <w:p w:rsidR="00907751" w:rsidRDefault="00907751" w:rsidP="00907751">
      <w:pPr>
        <w:numPr>
          <w:ilvl w:val="0"/>
          <w:numId w:val="12"/>
        </w:numPr>
        <w:spacing w:line="276" w:lineRule="auto"/>
        <w:ind w:left="0" w:firstLine="709"/>
        <w:jc w:val="both"/>
        <w:rPr>
          <w:color w:val="000000"/>
          <w:sz w:val="28"/>
          <w:szCs w:val="28"/>
        </w:rPr>
      </w:pPr>
      <w:proofErr w:type="spellStart"/>
      <w:r>
        <w:rPr>
          <w:color w:val="000000"/>
          <w:sz w:val="28"/>
          <w:szCs w:val="28"/>
          <w:u w:val="single"/>
        </w:rPr>
        <w:t>Бусько</w:t>
      </w:r>
      <w:proofErr w:type="spellEnd"/>
      <w:r>
        <w:rPr>
          <w:color w:val="000000"/>
          <w:sz w:val="28"/>
          <w:szCs w:val="28"/>
          <w:u w:val="single"/>
        </w:rPr>
        <w:t xml:space="preserve"> Е.А.</w:t>
      </w:r>
      <w:r>
        <w:rPr>
          <w:color w:val="000000"/>
          <w:sz w:val="28"/>
          <w:szCs w:val="28"/>
        </w:rPr>
        <w:t xml:space="preserve">, </w:t>
      </w:r>
      <w:proofErr w:type="spellStart"/>
      <w:r>
        <w:rPr>
          <w:color w:val="000000"/>
          <w:sz w:val="28"/>
          <w:szCs w:val="28"/>
        </w:rPr>
        <w:t>Табагуа</w:t>
      </w:r>
      <w:proofErr w:type="spellEnd"/>
      <w:r>
        <w:rPr>
          <w:color w:val="000000"/>
          <w:sz w:val="28"/>
          <w:szCs w:val="28"/>
        </w:rPr>
        <w:t xml:space="preserve"> Т.Т., Мищенко А.В., </w:t>
      </w:r>
      <w:proofErr w:type="spellStart"/>
      <w:r>
        <w:rPr>
          <w:color w:val="000000"/>
          <w:sz w:val="28"/>
          <w:szCs w:val="28"/>
        </w:rPr>
        <w:t>Семиглазов</w:t>
      </w:r>
      <w:proofErr w:type="spellEnd"/>
      <w:r>
        <w:rPr>
          <w:color w:val="000000"/>
          <w:sz w:val="28"/>
          <w:szCs w:val="28"/>
        </w:rPr>
        <w:t xml:space="preserve"> В.В. Дифференциальная ультразвуковая и </w:t>
      </w:r>
      <w:proofErr w:type="spellStart"/>
      <w:r>
        <w:rPr>
          <w:color w:val="000000"/>
          <w:sz w:val="28"/>
          <w:szCs w:val="28"/>
        </w:rPr>
        <w:t>соноэластографическая</w:t>
      </w:r>
      <w:proofErr w:type="spellEnd"/>
      <w:r>
        <w:rPr>
          <w:color w:val="000000"/>
          <w:sz w:val="28"/>
          <w:szCs w:val="28"/>
        </w:rPr>
        <w:t xml:space="preserve"> диагностика долькового рака молочной железы // Ученые записки </w:t>
      </w:r>
      <w:proofErr w:type="spellStart"/>
      <w:r>
        <w:rPr>
          <w:color w:val="000000"/>
          <w:sz w:val="28"/>
          <w:szCs w:val="28"/>
        </w:rPr>
        <w:t>СпбГМУ</w:t>
      </w:r>
      <w:proofErr w:type="spellEnd"/>
      <w:r>
        <w:rPr>
          <w:color w:val="000000"/>
          <w:sz w:val="28"/>
          <w:szCs w:val="28"/>
        </w:rPr>
        <w:t xml:space="preserve"> им. акад. И. П. Павлова. – 2013. – Том XX, № 2. – С. 45-49. Авторский вклад 85%. </w:t>
      </w:r>
      <w:r>
        <w:rPr>
          <w:i/>
          <w:color w:val="000000"/>
          <w:sz w:val="28"/>
          <w:szCs w:val="28"/>
        </w:rPr>
        <w:t>В статье представлены особенности клинической картины и сложности диагностики инвазивного долькового рака молочной железы.</w:t>
      </w:r>
    </w:p>
    <w:p w:rsidR="00907751" w:rsidRDefault="00907751" w:rsidP="00907751">
      <w:pPr>
        <w:numPr>
          <w:ilvl w:val="0"/>
          <w:numId w:val="12"/>
        </w:numPr>
        <w:spacing w:line="276" w:lineRule="auto"/>
        <w:ind w:left="0" w:firstLine="709"/>
        <w:jc w:val="both"/>
        <w:rPr>
          <w:color w:val="000000"/>
          <w:sz w:val="28"/>
          <w:szCs w:val="28"/>
        </w:rPr>
      </w:pPr>
      <w:proofErr w:type="spellStart"/>
      <w:r>
        <w:rPr>
          <w:color w:val="000000"/>
          <w:sz w:val="28"/>
          <w:szCs w:val="28"/>
          <w:u w:val="single"/>
        </w:rPr>
        <w:t>Бусько</w:t>
      </w:r>
      <w:proofErr w:type="spellEnd"/>
      <w:r>
        <w:rPr>
          <w:color w:val="000000"/>
          <w:sz w:val="28"/>
          <w:szCs w:val="28"/>
          <w:u w:val="single"/>
        </w:rPr>
        <w:t xml:space="preserve"> Е.А.</w:t>
      </w:r>
      <w:r>
        <w:rPr>
          <w:color w:val="000000"/>
          <w:sz w:val="28"/>
          <w:szCs w:val="28"/>
        </w:rPr>
        <w:t xml:space="preserve">, Мищенко А.В., </w:t>
      </w:r>
      <w:proofErr w:type="spellStart"/>
      <w:r>
        <w:rPr>
          <w:color w:val="000000"/>
          <w:sz w:val="28"/>
          <w:szCs w:val="28"/>
        </w:rPr>
        <w:t>Семиглазов</w:t>
      </w:r>
      <w:proofErr w:type="spellEnd"/>
      <w:r>
        <w:rPr>
          <w:color w:val="000000"/>
          <w:sz w:val="28"/>
          <w:szCs w:val="28"/>
        </w:rPr>
        <w:t xml:space="preserve"> В.В., </w:t>
      </w:r>
      <w:proofErr w:type="spellStart"/>
      <w:r>
        <w:rPr>
          <w:color w:val="000000"/>
          <w:sz w:val="28"/>
          <w:szCs w:val="28"/>
        </w:rPr>
        <w:t>Табагуа</w:t>
      </w:r>
      <w:proofErr w:type="spellEnd"/>
      <w:r>
        <w:rPr>
          <w:color w:val="000000"/>
          <w:sz w:val="28"/>
          <w:szCs w:val="28"/>
        </w:rPr>
        <w:t xml:space="preserve"> Т.Т. Эффективность УЗИ и </w:t>
      </w:r>
      <w:proofErr w:type="spellStart"/>
      <w:r>
        <w:rPr>
          <w:color w:val="000000"/>
          <w:sz w:val="28"/>
          <w:szCs w:val="28"/>
        </w:rPr>
        <w:t>соноэластографии</w:t>
      </w:r>
      <w:proofErr w:type="spellEnd"/>
      <w:r>
        <w:rPr>
          <w:color w:val="000000"/>
          <w:sz w:val="28"/>
          <w:szCs w:val="28"/>
        </w:rPr>
        <w:t xml:space="preserve"> в диагностике </w:t>
      </w:r>
      <w:proofErr w:type="spellStart"/>
      <w:r>
        <w:rPr>
          <w:color w:val="000000"/>
          <w:sz w:val="28"/>
          <w:szCs w:val="28"/>
        </w:rPr>
        <w:t>непальпируемых</w:t>
      </w:r>
      <w:proofErr w:type="spellEnd"/>
      <w:r>
        <w:rPr>
          <w:color w:val="000000"/>
          <w:sz w:val="28"/>
          <w:szCs w:val="28"/>
        </w:rPr>
        <w:t xml:space="preserve"> и пальпируемых образований молочной железы // Вопросы онкологии. – 2013. – № 3. – С. 375-381. Авторский вклад 80%. </w:t>
      </w:r>
      <w:r>
        <w:rPr>
          <w:i/>
          <w:color w:val="000000"/>
          <w:sz w:val="28"/>
          <w:szCs w:val="28"/>
        </w:rPr>
        <w:t xml:space="preserve">В статье представлены сведения </w:t>
      </w:r>
      <w:r>
        <w:rPr>
          <w:i/>
          <w:color w:val="000000"/>
          <w:sz w:val="28"/>
          <w:szCs w:val="28"/>
        </w:rPr>
        <w:lastRenderedPageBreak/>
        <w:t xml:space="preserve">о возможностях </w:t>
      </w:r>
      <w:proofErr w:type="spellStart"/>
      <w:r>
        <w:rPr>
          <w:i/>
          <w:color w:val="000000"/>
          <w:sz w:val="28"/>
          <w:szCs w:val="28"/>
        </w:rPr>
        <w:t>мультипараметрического</w:t>
      </w:r>
      <w:proofErr w:type="spellEnd"/>
      <w:r>
        <w:rPr>
          <w:i/>
          <w:color w:val="000000"/>
          <w:sz w:val="28"/>
          <w:szCs w:val="28"/>
        </w:rPr>
        <w:t xml:space="preserve"> ультразвукового исследования с использованием </w:t>
      </w:r>
      <w:proofErr w:type="spellStart"/>
      <w:r>
        <w:rPr>
          <w:i/>
          <w:color w:val="000000"/>
          <w:sz w:val="28"/>
          <w:szCs w:val="28"/>
        </w:rPr>
        <w:t>соноэластографии</w:t>
      </w:r>
      <w:proofErr w:type="spellEnd"/>
      <w:r>
        <w:rPr>
          <w:i/>
          <w:color w:val="000000"/>
          <w:sz w:val="28"/>
          <w:szCs w:val="28"/>
        </w:rPr>
        <w:t xml:space="preserve"> в ранней диагностике рака молочной железы.</w:t>
      </w:r>
    </w:p>
    <w:p w:rsidR="00907751" w:rsidRDefault="00907751" w:rsidP="00907751">
      <w:pPr>
        <w:numPr>
          <w:ilvl w:val="0"/>
          <w:numId w:val="12"/>
        </w:numPr>
        <w:spacing w:line="276" w:lineRule="auto"/>
        <w:ind w:left="0" w:firstLine="709"/>
        <w:jc w:val="both"/>
        <w:rPr>
          <w:color w:val="000000"/>
          <w:sz w:val="28"/>
          <w:szCs w:val="28"/>
        </w:rPr>
      </w:pPr>
      <w:proofErr w:type="spellStart"/>
      <w:r>
        <w:rPr>
          <w:color w:val="000000"/>
          <w:sz w:val="28"/>
          <w:szCs w:val="28"/>
          <w:u w:val="single"/>
        </w:rPr>
        <w:t>Бусько</w:t>
      </w:r>
      <w:proofErr w:type="spellEnd"/>
      <w:r>
        <w:rPr>
          <w:color w:val="000000"/>
          <w:sz w:val="28"/>
          <w:szCs w:val="28"/>
          <w:u w:val="single"/>
        </w:rPr>
        <w:t xml:space="preserve"> Е.А.</w:t>
      </w:r>
      <w:r>
        <w:rPr>
          <w:color w:val="000000"/>
          <w:sz w:val="28"/>
          <w:szCs w:val="28"/>
        </w:rPr>
        <w:t xml:space="preserve">, </w:t>
      </w:r>
      <w:proofErr w:type="spellStart"/>
      <w:r>
        <w:rPr>
          <w:color w:val="000000"/>
          <w:sz w:val="28"/>
          <w:szCs w:val="28"/>
        </w:rPr>
        <w:t>Семиглазова</w:t>
      </w:r>
      <w:proofErr w:type="spellEnd"/>
      <w:r>
        <w:rPr>
          <w:color w:val="000000"/>
          <w:sz w:val="28"/>
          <w:szCs w:val="28"/>
        </w:rPr>
        <w:t xml:space="preserve"> Т.Ю., Клименко В.В., </w:t>
      </w:r>
      <w:proofErr w:type="spellStart"/>
      <w:r>
        <w:rPr>
          <w:color w:val="000000"/>
          <w:sz w:val="28"/>
          <w:szCs w:val="28"/>
        </w:rPr>
        <w:t>Комяхов</w:t>
      </w:r>
      <w:proofErr w:type="spellEnd"/>
      <w:r>
        <w:rPr>
          <w:color w:val="000000"/>
          <w:sz w:val="28"/>
          <w:szCs w:val="28"/>
        </w:rPr>
        <w:t xml:space="preserve"> А.В., Мищенко А.М., </w:t>
      </w:r>
      <w:proofErr w:type="spellStart"/>
      <w:r>
        <w:rPr>
          <w:color w:val="000000"/>
          <w:sz w:val="28"/>
          <w:szCs w:val="28"/>
        </w:rPr>
        <w:t>Семиглазов</w:t>
      </w:r>
      <w:proofErr w:type="spellEnd"/>
      <w:r>
        <w:rPr>
          <w:color w:val="000000"/>
          <w:sz w:val="28"/>
          <w:szCs w:val="28"/>
        </w:rPr>
        <w:t xml:space="preserve"> В.В. Изменение </w:t>
      </w:r>
      <w:proofErr w:type="spellStart"/>
      <w:r>
        <w:rPr>
          <w:color w:val="000000"/>
          <w:sz w:val="28"/>
          <w:szCs w:val="28"/>
        </w:rPr>
        <w:t>соноэластографических</w:t>
      </w:r>
      <w:proofErr w:type="spellEnd"/>
      <w:r>
        <w:rPr>
          <w:color w:val="000000"/>
          <w:sz w:val="28"/>
          <w:szCs w:val="28"/>
        </w:rPr>
        <w:t xml:space="preserve"> показателей жесткости как критерий оценки эффективности </w:t>
      </w:r>
      <w:proofErr w:type="spellStart"/>
      <w:r>
        <w:rPr>
          <w:color w:val="000000"/>
          <w:sz w:val="28"/>
          <w:szCs w:val="28"/>
        </w:rPr>
        <w:t>неоадъювантной</w:t>
      </w:r>
      <w:proofErr w:type="spellEnd"/>
      <w:r>
        <w:rPr>
          <w:color w:val="000000"/>
          <w:sz w:val="28"/>
          <w:szCs w:val="28"/>
        </w:rPr>
        <w:t xml:space="preserve"> химиотерапии рака молочной железы // Ученые записки </w:t>
      </w:r>
      <w:proofErr w:type="spellStart"/>
      <w:r>
        <w:rPr>
          <w:color w:val="000000"/>
          <w:sz w:val="28"/>
          <w:szCs w:val="28"/>
        </w:rPr>
        <w:t>СпбГМУ</w:t>
      </w:r>
      <w:proofErr w:type="spellEnd"/>
      <w:r>
        <w:rPr>
          <w:color w:val="000000"/>
          <w:sz w:val="28"/>
          <w:szCs w:val="28"/>
        </w:rPr>
        <w:t xml:space="preserve"> им. акад. И. П. Павлова. – 2014. – Т. 21, № 1. – С. 62-67. Авторский вклад 80%. </w:t>
      </w:r>
      <w:r>
        <w:rPr>
          <w:i/>
          <w:color w:val="000000"/>
          <w:sz w:val="28"/>
          <w:szCs w:val="28"/>
        </w:rPr>
        <w:t xml:space="preserve">В статье представлены сведения об оценки эффективности </w:t>
      </w:r>
      <w:proofErr w:type="spellStart"/>
      <w:r>
        <w:rPr>
          <w:i/>
          <w:color w:val="000000"/>
          <w:sz w:val="28"/>
          <w:szCs w:val="28"/>
        </w:rPr>
        <w:t>неоадъювантной</w:t>
      </w:r>
      <w:proofErr w:type="spellEnd"/>
      <w:r>
        <w:rPr>
          <w:i/>
          <w:color w:val="000000"/>
          <w:sz w:val="28"/>
          <w:szCs w:val="28"/>
        </w:rPr>
        <w:t xml:space="preserve"> химиотерапии местно-распространенного рака молочной железы при помощи новейших ультразвуковых технологий, включающих </w:t>
      </w:r>
      <w:proofErr w:type="spellStart"/>
      <w:r>
        <w:rPr>
          <w:i/>
          <w:color w:val="000000"/>
          <w:sz w:val="28"/>
          <w:szCs w:val="28"/>
        </w:rPr>
        <w:t>соноэластографию</w:t>
      </w:r>
      <w:proofErr w:type="spellEnd"/>
    </w:p>
    <w:p w:rsidR="00907751" w:rsidRDefault="00907751" w:rsidP="00907751">
      <w:pPr>
        <w:numPr>
          <w:ilvl w:val="0"/>
          <w:numId w:val="12"/>
        </w:numPr>
        <w:spacing w:line="276" w:lineRule="auto"/>
        <w:ind w:left="0" w:firstLine="709"/>
        <w:jc w:val="both"/>
        <w:rPr>
          <w:color w:val="000000"/>
          <w:sz w:val="28"/>
          <w:szCs w:val="28"/>
        </w:rPr>
      </w:pPr>
      <w:proofErr w:type="spellStart"/>
      <w:r>
        <w:rPr>
          <w:color w:val="000000"/>
          <w:sz w:val="28"/>
          <w:szCs w:val="28"/>
          <w:u w:val="single"/>
        </w:rPr>
        <w:t>Бусько</w:t>
      </w:r>
      <w:proofErr w:type="spellEnd"/>
      <w:r>
        <w:rPr>
          <w:color w:val="000000"/>
          <w:sz w:val="28"/>
          <w:szCs w:val="28"/>
          <w:u w:val="single"/>
        </w:rPr>
        <w:t xml:space="preserve"> Е.А.</w:t>
      </w:r>
      <w:r>
        <w:rPr>
          <w:color w:val="000000"/>
          <w:sz w:val="28"/>
          <w:szCs w:val="28"/>
        </w:rPr>
        <w:t xml:space="preserve">, Мищенко А.В., </w:t>
      </w:r>
      <w:proofErr w:type="spellStart"/>
      <w:r>
        <w:rPr>
          <w:color w:val="000000"/>
          <w:sz w:val="28"/>
          <w:szCs w:val="28"/>
        </w:rPr>
        <w:t>Семиглазов</w:t>
      </w:r>
      <w:proofErr w:type="spellEnd"/>
      <w:r>
        <w:rPr>
          <w:color w:val="000000"/>
          <w:sz w:val="28"/>
          <w:szCs w:val="28"/>
        </w:rPr>
        <w:t xml:space="preserve"> В.В., Криворотько П.В., </w:t>
      </w:r>
      <w:proofErr w:type="spellStart"/>
      <w:r>
        <w:rPr>
          <w:color w:val="000000"/>
          <w:sz w:val="28"/>
          <w:szCs w:val="28"/>
        </w:rPr>
        <w:t>Семиглазова</w:t>
      </w:r>
      <w:proofErr w:type="spellEnd"/>
      <w:r>
        <w:rPr>
          <w:color w:val="000000"/>
          <w:sz w:val="28"/>
          <w:szCs w:val="28"/>
        </w:rPr>
        <w:t xml:space="preserve"> Т.Ю., </w:t>
      </w:r>
      <w:proofErr w:type="spellStart"/>
      <w:r>
        <w:rPr>
          <w:color w:val="000000"/>
          <w:sz w:val="28"/>
          <w:szCs w:val="28"/>
        </w:rPr>
        <w:t>Палтуев</w:t>
      </w:r>
      <w:proofErr w:type="spellEnd"/>
      <w:r>
        <w:rPr>
          <w:color w:val="000000"/>
          <w:sz w:val="28"/>
          <w:szCs w:val="28"/>
        </w:rPr>
        <w:t xml:space="preserve"> Р.М., Петрова А.С., </w:t>
      </w:r>
      <w:proofErr w:type="spellStart"/>
      <w:r>
        <w:rPr>
          <w:color w:val="000000"/>
          <w:sz w:val="28"/>
          <w:szCs w:val="28"/>
        </w:rPr>
        <w:t>Комяхов</w:t>
      </w:r>
      <w:proofErr w:type="spellEnd"/>
      <w:r>
        <w:rPr>
          <w:color w:val="000000"/>
          <w:sz w:val="28"/>
          <w:szCs w:val="28"/>
        </w:rPr>
        <w:t xml:space="preserve"> А.В., </w:t>
      </w:r>
      <w:proofErr w:type="spellStart"/>
      <w:r>
        <w:rPr>
          <w:color w:val="000000"/>
          <w:sz w:val="28"/>
          <w:szCs w:val="28"/>
        </w:rPr>
        <w:t>Семиглазов</w:t>
      </w:r>
      <w:proofErr w:type="spellEnd"/>
      <w:r>
        <w:rPr>
          <w:color w:val="000000"/>
          <w:sz w:val="28"/>
          <w:szCs w:val="28"/>
          <w:vertAlign w:val="superscript"/>
        </w:rPr>
        <w:t xml:space="preserve"> </w:t>
      </w:r>
      <w:r>
        <w:rPr>
          <w:color w:val="000000"/>
          <w:sz w:val="28"/>
          <w:szCs w:val="28"/>
        </w:rPr>
        <w:t xml:space="preserve">В.Ф. Корреляция </w:t>
      </w:r>
      <w:proofErr w:type="spellStart"/>
      <w:r>
        <w:rPr>
          <w:color w:val="000000"/>
          <w:sz w:val="28"/>
          <w:szCs w:val="28"/>
        </w:rPr>
        <w:t>соноэластографических</w:t>
      </w:r>
      <w:proofErr w:type="spellEnd"/>
      <w:r>
        <w:rPr>
          <w:color w:val="000000"/>
          <w:sz w:val="28"/>
          <w:szCs w:val="28"/>
        </w:rPr>
        <w:t xml:space="preserve"> показателей жесткости со степенью патоморфологического регресса местно-распространенного рака молочной железы на фоне </w:t>
      </w:r>
      <w:proofErr w:type="spellStart"/>
      <w:r>
        <w:rPr>
          <w:color w:val="000000"/>
          <w:sz w:val="28"/>
          <w:szCs w:val="28"/>
        </w:rPr>
        <w:t>неоадъювантной</w:t>
      </w:r>
      <w:proofErr w:type="spellEnd"/>
      <w:r>
        <w:rPr>
          <w:color w:val="000000"/>
          <w:sz w:val="28"/>
          <w:szCs w:val="28"/>
        </w:rPr>
        <w:t xml:space="preserve"> химиотерапии // Опухоли женской репродуктивной системы. – 2016. – Том 12, № 4. – С. 25-31. Авторский вклад 80%. </w:t>
      </w:r>
      <w:r>
        <w:rPr>
          <w:i/>
          <w:color w:val="000000"/>
          <w:sz w:val="28"/>
          <w:szCs w:val="28"/>
        </w:rPr>
        <w:t xml:space="preserve">В статье представлены </w:t>
      </w:r>
      <w:proofErr w:type="spellStart"/>
      <w:r>
        <w:rPr>
          <w:i/>
          <w:color w:val="000000"/>
          <w:sz w:val="28"/>
          <w:szCs w:val="28"/>
        </w:rPr>
        <w:t>соноэластографические</w:t>
      </w:r>
      <w:proofErr w:type="spellEnd"/>
      <w:r>
        <w:rPr>
          <w:i/>
          <w:color w:val="000000"/>
          <w:sz w:val="28"/>
          <w:szCs w:val="28"/>
        </w:rPr>
        <w:t xml:space="preserve"> предикторы полного патоморфологического регресса.</w:t>
      </w:r>
    </w:p>
    <w:p w:rsidR="00907751" w:rsidRDefault="00907751" w:rsidP="00907751">
      <w:pPr>
        <w:numPr>
          <w:ilvl w:val="0"/>
          <w:numId w:val="12"/>
        </w:numPr>
        <w:spacing w:line="276" w:lineRule="auto"/>
        <w:ind w:left="0" w:firstLine="709"/>
        <w:jc w:val="both"/>
        <w:rPr>
          <w:color w:val="000000"/>
          <w:sz w:val="28"/>
          <w:szCs w:val="28"/>
        </w:rPr>
      </w:pPr>
      <w:r>
        <w:rPr>
          <w:color w:val="000000"/>
          <w:sz w:val="28"/>
          <w:szCs w:val="28"/>
          <w:highlight w:val="white"/>
        </w:rPr>
        <w:t xml:space="preserve">Ван Шу, Артемьева А.С., </w:t>
      </w:r>
      <w:proofErr w:type="spellStart"/>
      <w:r>
        <w:rPr>
          <w:color w:val="000000"/>
          <w:sz w:val="28"/>
          <w:szCs w:val="28"/>
          <w:highlight w:val="white"/>
          <w:u w:val="single"/>
        </w:rPr>
        <w:t>Бусько</w:t>
      </w:r>
      <w:proofErr w:type="spellEnd"/>
      <w:r>
        <w:rPr>
          <w:color w:val="000000"/>
          <w:sz w:val="28"/>
          <w:szCs w:val="28"/>
          <w:highlight w:val="white"/>
          <w:u w:val="single"/>
        </w:rPr>
        <w:t xml:space="preserve"> Е.А.</w:t>
      </w:r>
      <w:r>
        <w:rPr>
          <w:color w:val="000000"/>
          <w:sz w:val="28"/>
          <w:szCs w:val="28"/>
          <w:highlight w:val="white"/>
        </w:rPr>
        <w:t xml:space="preserve">, </w:t>
      </w:r>
      <w:proofErr w:type="spellStart"/>
      <w:r>
        <w:rPr>
          <w:color w:val="000000"/>
          <w:sz w:val="28"/>
          <w:szCs w:val="28"/>
          <w:highlight w:val="white"/>
        </w:rPr>
        <w:t>Семиглазов</w:t>
      </w:r>
      <w:proofErr w:type="spellEnd"/>
      <w:r>
        <w:rPr>
          <w:color w:val="000000"/>
          <w:sz w:val="28"/>
          <w:szCs w:val="28"/>
          <w:highlight w:val="white"/>
        </w:rPr>
        <w:t xml:space="preserve"> В.В., </w:t>
      </w:r>
      <w:proofErr w:type="spellStart"/>
      <w:r>
        <w:rPr>
          <w:color w:val="000000"/>
          <w:sz w:val="28"/>
          <w:szCs w:val="28"/>
          <w:highlight w:val="white"/>
        </w:rPr>
        <w:t>Семиглазова</w:t>
      </w:r>
      <w:proofErr w:type="spellEnd"/>
      <w:r>
        <w:rPr>
          <w:color w:val="000000"/>
          <w:sz w:val="28"/>
          <w:szCs w:val="28"/>
          <w:highlight w:val="white"/>
        </w:rPr>
        <w:t xml:space="preserve"> Т.Ю. </w:t>
      </w:r>
      <w:r>
        <w:rPr>
          <w:color w:val="000000"/>
          <w:sz w:val="28"/>
          <w:szCs w:val="28"/>
        </w:rPr>
        <w:t xml:space="preserve">Проблемы </w:t>
      </w:r>
      <w:r>
        <w:rPr>
          <w:color w:val="000000"/>
          <w:sz w:val="28"/>
          <w:szCs w:val="28"/>
          <w:highlight w:val="white"/>
        </w:rPr>
        <w:t xml:space="preserve">диагностики и лечения </w:t>
      </w:r>
      <w:proofErr w:type="spellStart"/>
      <w:r>
        <w:rPr>
          <w:color w:val="000000"/>
          <w:sz w:val="28"/>
          <w:szCs w:val="28"/>
          <w:highlight w:val="white"/>
        </w:rPr>
        <w:t>фиброэпителиальных</w:t>
      </w:r>
      <w:proofErr w:type="spellEnd"/>
      <w:r>
        <w:rPr>
          <w:color w:val="000000"/>
          <w:sz w:val="28"/>
          <w:szCs w:val="28"/>
          <w:highlight w:val="white"/>
        </w:rPr>
        <w:t xml:space="preserve"> и </w:t>
      </w:r>
      <w:proofErr w:type="spellStart"/>
      <w:r>
        <w:rPr>
          <w:color w:val="000000"/>
          <w:sz w:val="28"/>
          <w:szCs w:val="28"/>
          <w:highlight w:val="white"/>
        </w:rPr>
        <w:t>неэпителиальных</w:t>
      </w:r>
      <w:proofErr w:type="spellEnd"/>
      <w:r>
        <w:rPr>
          <w:color w:val="000000"/>
          <w:sz w:val="28"/>
          <w:szCs w:val="28"/>
          <w:highlight w:val="white"/>
        </w:rPr>
        <w:t xml:space="preserve"> опухолей молочной железы //</w:t>
      </w:r>
      <w:r>
        <w:rPr>
          <w:color w:val="000000"/>
          <w:sz w:val="28"/>
          <w:szCs w:val="28"/>
        </w:rPr>
        <w:t xml:space="preserve"> Опухоли женской репродуктивной системы. – 2017. –Том 13, № 1. – С.10-13. Авторский вклад 90%. </w:t>
      </w:r>
      <w:r>
        <w:rPr>
          <w:i/>
          <w:color w:val="000000"/>
          <w:sz w:val="28"/>
          <w:szCs w:val="28"/>
        </w:rPr>
        <w:t xml:space="preserve">В статье представлены сведения об особенностях лучевой картины </w:t>
      </w:r>
      <w:proofErr w:type="spellStart"/>
      <w:r>
        <w:rPr>
          <w:i/>
          <w:color w:val="000000"/>
          <w:sz w:val="28"/>
          <w:szCs w:val="28"/>
        </w:rPr>
        <w:t>филлоидных</w:t>
      </w:r>
      <w:proofErr w:type="spellEnd"/>
      <w:r>
        <w:rPr>
          <w:i/>
          <w:color w:val="000000"/>
          <w:sz w:val="28"/>
          <w:szCs w:val="28"/>
        </w:rPr>
        <w:t xml:space="preserve"> опухолей молочной железы, а также сложности их диагностики и лечения.</w:t>
      </w:r>
    </w:p>
    <w:p w:rsidR="00907751" w:rsidRDefault="00907751" w:rsidP="00907751">
      <w:pPr>
        <w:numPr>
          <w:ilvl w:val="0"/>
          <w:numId w:val="12"/>
        </w:numPr>
        <w:spacing w:line="276" w:lineRule="auto"/>
        <w:ind w:left="0" w:firstLine="709"/>
        <w:jc w:val="both"/>
        <w:rPr>
          <w:color w:val="000000"/>
          <w:sz w:val="28"/>
          <w:szCs w:val="28"/>
        </w:rPr>
      </w:pPr>
      <w:proofErr w:type="spellStart"/>
      <w:r>
        <w:rPr>
          <w:color w:val="000000"/>
          <w:sz w:val="28"/>
          <w:szCs w:val="28"/>
          <w:u w:val="single"/>
        </w:rPr>
        <w:t>Бусько</w:t>
      </w:r>
      <w:proofErr w:type="spellEnd"/>
      <w:r>
        <w:rPr>
          <w:color w:val="000000"/>
          <w:sz w:val="28"/>
          <w:szCs w:val="28"/>
          <w:u w:val="single"/>
        </w:rPr>
        <w:t xml:space="preserve"> Е.А.</w:t>
      </w:r>
      <w:r>
        <w:rPr>
          <w:color w:val="000000"/>
          <w:sz w:val="28"/>
          <w:szCs w:val="28"/>
        </w:rPr>
        <w:t xml:space="preserve"> Паттерны контрастного ультразвукового исследования молочной железы // Радиология - практика. – 2017. – № 4 (64). – С. 6-17. Авторский вклад 100%. </w:t>
      </w:r>
      <w:r>
        <w:rPr>
          <w:i/>
          <w:color w:val="000000"/>
          <w:sz w:val="28"/>
          <w:szCs w:val="28"/>
        </w:rPr>
        <w:t>В статье представлена разработанная классификация типов сосудистого рисунка различных заболеваний молочной железы, определяемых при помощи контрастного ультразвукового исследования.</w:t>
      </w:r>
    </w:p>
    <w:p w:rsidR="00907751" w:rsidRDefault="00907751" w:rsidP="00907751">
      <w:pPr>
        <w:numPr>
          <w:ilvl w:val="0"/>
          <w:numId w:val="12"/>
        </w:numPr>
        <w:spacing w:line="276" w:lineRule="auto"/>
        <w:ind w:left="0" w:firstLine="709"/>
        <w:jc w:val="both"/>
        <w:rPr>
          <w:color w:val="000000"/>
          <w:sz w:val="28"/>
          <w:szCs w:val="28"/>
        </w:rPr>
      </w:pPr>
      <w:proofErr w:type="spellStart"/>
      <w:r>
        <w:rPr>
          <w:color w:val="000000"/>
          <w:sz w:val="28"/>
          <w:szCs w:val="28"/>
          <w:u w:val="single"/>
        </w:rPr>
        <w:t>Бусько</w:t>
      </w:r>
      <w:proofErr w:type="spellEnd"/>
      <w:r>
        <w:rPr>
          <w:color w:val="000000"/>
          <w:sz w:val="28"/>
          <w:szCs w:val="28"/>
          <w:u w:val="single"/>
        </w:rPr>
        <w:t xml:space="preserve"> Е.А.</w:t>
      </w:r>
      <w:r>
        <w:rPr>
          <w:color w:val="000000"/>
          <w:sz w:val="28"/>
          <w:szCs w:val="28"/>
        </w:rPr>
        <w:t xml:space="preserve">, </w:t>
      </w:r>
      <w:proofErr w:type="spellStart"/>
      <w:r>
        <w:rPr>
          <w:color w:val="000000"/>
          <w:sz w:val="28"/>
          <w:szCs w:val="28"/>
        </w:rPr>
        <w:t>Семиглазов</w:t>
      </w:r>
      <w:proofErr w:type="spellEnd"/>
      <w:r>
        <w:rPr>
          <w:color w:val="000000"/>
          <w:sz w:val="28"/>
          <w:szCs w:val="28"/>
        </w:rPr>
        <w:t xml:space="preserve"> В.В., Мищенко А.В., Шишова А.С., Смирнова В.О., Костромина Е.В.,</w:t>
      </w:r>
      <w:r>
        <w:rPr>
          <w:color w:val="000000"/>
          <w:sz w:val="28"/>
          <w:szCs w:val="28"/>
          <w:vertAlign w:val="superscript"/>
        </w:rPr>
        <w:t xml:space="preserve"> </w:t>
      </w:r>
      <w:r>
        <w:rPr>
          <w:color w:val="000000"/>
          <w:sz w:val="28"/>
          <w:szCs w:val="28"/>
        </w:rPr>
        <w:t xml:space="preserve">Черная А.В., Артемьева А.С., Криворотько П.В. Возможности ультразвукового цветового допплеровского картирования в ранней диагностике рака молочной железы // Сибирский онкологический журнал. – 2019. – Т. 18, № 6. – С. 12-19. Авторский вклад 85%. </w:t>
      </w:r>
      <w:r>
        <w:rPr>
          <w:i/>
          <w:color w:val="000000"/>
          <w:sz w:val="28"/>
          <w:szCs w:val="28"/>
        </w:rPr>
        <w:t xml:space="preserve">В статье представлены особенности ультразвуковой картины рака молочной железы </w:t>
      </w:r>
      <w:r>
        <w:rPr>
          <w:i/>
          <w:color w:val="000000"/>
          <w:sz w:val="28"/>
          <w:szCs w:val="28"/>
        </w:rPr>
        <w:lastRenderedPageBreak/>
        <w:t>в В-режиме и в режиме цветового допплеровского картирования, определена диагностическая эффективность данных режимов.</w:t>
      </w:r>
    </w:p>
    <w:p w:rsidR="00907751" w:rsidRDefault="00907751" w:rsidP="00907751">
      <w:pPr>
        <w:numPr>
          <w:ilvl w:val="0"/>
          <w:numId w:val="12"/>
        </w:numPr>
        <w:spacing w:line="276" w:lineRule="auto"/>
        <w:ind w:left="0" w:firstLine="709"/>
        <w:jc w:val="both"/>
        <w:rPr>
          <w:color w:val="000000"/>
          <w:sz w:val="28"/>
          <w:szCs w:val="28"/>
        </w:rPr>
      </w:pPr>
      <w:proofErr w:type="spellStart"/>
      <w:r>
        <w:rPr>
          <w:color w:val="000000"/>
          <w:sz w:val="28"/>
          <w:szCs w:val="28"/>
          <w:u w:val="single"/>
        </w:rPr>
        <w:t>Бусько</w:t>
      </w:r>
      <w:proofErr w:type="spellEnd"/>
      <w:r>
        <w:rPr>
          <w:color w:val="000000"/>
          <w:sz w:val="28"/>
          <w:szCs w:val="28"/>
          <w:u w:val="single"/>
        </w:rPr>
        <w:t xml:space="preserve"> Е.А.</w:t>
      </w:r>
      <w:r>
        <w:rPr>
          <w:color w:val="000000"/>
          <w:sz w:val="28"/>
          <w:szCs w:val="28"/>
        </w:rPr>
        <w:t xml:space="preserve">, </w:t>
      </w:r>
      <w:proofErr w:type="spellStart"/>
      <w:r>
        <w:rPr>
          <w:color w:val="000000"/>
          <w:sz w:val="28"/>
          <w:szCs w:val="28"/>
        </w:rPr>
        <w:t>Семиглазов</w:t>
      </w:r>
      <w:proofErr w:type="spellEnd"/>
      <w:r>
        <w:rPr>
          <w:color w:val="000000"/>
          <w:sz w:val="28"/>
          <w:szCs w:val="28"/>
        </w:rPr>
        <w:t xml:space="preserve"> В.В., Мищенко А.В., </w:t>
      </w:r>
      <w:proofErr w:type="spellStart"/>
      <w:r>
        <w:rPr>
          <w:color w:val="000000"/>
          <w:sz w:val="28"/>
          <w:szCs w:val="28"/>
        </w:rPr>
        <w:t>Козубова</w:t>
      </w:r>
      <w:proofErr w:type="spellEnd"/>
      <w:r>
        <w:rPr>
          <w:color w:val="000000"/>
          <w:sz w:val="28"/>
          <w:szCs w:val="28"/>
        </w:rPr>
        <w:t xml:space="preserve"> К.В., Шишова А.С., </w:t>
      </w:r>
      <w:proofErr w:type="spellStart"/>
      <w:r>
        <w:rPr>
          <w:color w:val="000000"/>
          <w:sz w:val="28"/>
          <w:szCs w:val="28"/>
        </w:rPr>
        <w:t>Арабачян</w:t>
      </w:r>
      <w:proofErr w:type="spellEnd"/>
      <w:r>
        <w:rPr>
          <w:color w:val="000000"/>
          <w:sz w:val="28"/>
          <w:szCs w:val="28"/>
        </w:rPr>
        <w:t xml:space="preserve"> М.И., Костромина Е.В., Криворотько П.В. Эффективность </w:t>
      </w:r>
      <w:proofErr w:type="spellStart"/>
      <w:r>
        <w:rPr>
          <w:color w:val="000000"/>
          <w:sz w:val="28"/>
          <w:szCs w:val="28"/>
        </w:rPr>
        <w:t>мультипараметрического</w:t>
      </w:r>
      <w:proofErr w:type="spellEnd"/>
      <w:r>
        <w:rPr>
          <w:color w:val="000000"/>
          <w:sz w:val="28"/>
          <w:szCs w:val="28"/>
        </w:rPr>
        <w:t xml:space="preserve"> ультразвукового исследования с применением компрессионной </w:t>
      </w:r>
      <w:proofErr w:type="spellStart"/>
      <w:r>
        <w:rPr>
          <w:color w:val="000000"/>
          <w:sz w:val="28"/>
          <w:szCs w:val="28"/>
        </w:rPr>
        <w:t>эластографии</w:t>
      </w:r>
      <w:proofErr w:type="spellEnd"/>
      <w:r>
        <w:rPr>
          <w:color w:val="000000"/>
          <w:sz w:val="28"/>
          <w:szCs w:val="28"/>
        </w:rPr>
        <w:t xml:space="preserve"> в ранней диагностике образований молочной железы // Лучевая диагностика и терапия. – 2019. – № 4 (10). – С. 6-13. Авторский вклад 90%. </w:t>
      </w:r>
      <w:r>
        <w:rPr>
          <w:i/>
          <w:color w:val="000000"/>
          <w:sz w:val="28"/>
          <w:szCs w:val="28"/>
        </w:rPr>
        <w:t xml:space="preserve">В статье представлены сведения о сложностях раннего выявления рака молочной железы, о преимуществах и недостатках ультразвуковой </w:t>
      </w:r>
      <w:proofErr w:type="spellStart"/>
      <w:r>
        <w:rPr>
          <w:i/>
          <w:color w:val="000000"/>
          <w:sz w:val="28"/>
          <w:szCs w:val="28"/>
        </w:rPr>
        <w:t>эластографии</w:t>
      </w:r>
      <w:proofErr w:type="spellEnd"/>
      <w:r>
        <w:rPr>
          <w:i/>
          <w:color w:val="000000"/>
          <w:sz w:val="28"/>
          <w:szCs w:val="28"/>
        </w:rPr>
        <w:t>.</w:t>
      </w:r>
    </w:p>
    <w:p w:rsidR="00907751" w:rsidRDefault="00907751" w:rsidP="00907751">
      <w:pPr>
        <w:numPr>
          <w:ilvl w:val="0"/>
          <w:numId w:val="12"/>
        </w:numPr>
        <w:spacing w:line="276" w:lineRule="auto"/>
        <w:ind w:left="0" w:firstLine="709"/>
        <w:jc w:val="both"/>
        <w:rPr>
          <w:color w:val="000000"/>
          <w:sz w:val="28"/>
          <w:szCs w:val="28"/>
        </w:rPr>
      </w:pPr>
      <w:proofErr w:type="spellStart"/>
      <w:r>
        <w:rPr>
          <w:color w:val="000000"/>
          <w:sz w:val="28"/>
          <w:szCs w:val="28"/>
          <w:u w:val="single"/>
        </w:rPr>
        <w:t>Бусько</w:t>
      </w:r>
      <w:proofErr w:type="spellEnd"/>
      <w:r>
        <w:rPr>
          <w:color w:val="000000"/>
          <w:sz w:val="28"/>
          <w:szCs w:val="28"/>
          <w:u w:val="single"/>
        </w:rPr>
        <w:t>, Е. А.</w:t>
      </w:r>
      <w:r>
        <w:rPr>
          <w:color w:val="000000"/>
          <w:sz w:val="28"/>
          <w:szCs w:val="28"/>
        </w:rPr>
        <w:t xml:space="preserve">, Гончарова, А. Б., Рожкова, Н.И., </w:t>
      </w:r>
      <w:proofErr w:type="spellStart"/>
      <w:r>
        <w:rPr>
          <w:color w:val="000000"/>
          <w:sz w:val="28"/>
          <w:szCs w:val="28"/>
        </w:rPr>
        <w:t>Семиглазов</w:t>
      </w:r>
      <w:proofErr w:type="spellEnd"/>
      <w:r>
        <w:rPr>
          <w:color w:val="000000"/>
          <w:sz w:val="28"/>
          <w:szCs w:val="28"/>
        </w:rPr>
        <w:t xml:space="preserve">, В.В., Шишова, А.С., </w:t>
      </w:r>
      <w:proofErr w:type="spellStart"/>
      <w:r>
        <w:rPr>
          <w:color w:val="000000"/>
          <w:sz w:val="28"/>
          <w:szCs w:val="28"/>
        </w:rPr>
        <w:t>Жильцова</w:t>
      </w:r>
      <w:proofErr w:type="spellEnd"/>
      <w:r>
        <w:rPr>
          <w:color w:val="000000"/>
          <w:sz w:val="28"/>
          <w:szCs w:val="28"/>
        </w:rPr>
        <w:t xml:space="preserve">, Е., Зиновьев, Г., Белобородова, К., Криворотько, П.В. Модель системы принятия диагностических решений на основе </w:t>
      </w:r>
      <w:proofErr w:type="spellStart"/>
      <w:r>
        <w:rPr>
          <w:color w:val="000000"/>
          <w:sz w:val="28"/>
          <w:szCs w:val="28"/>
        </w:rPr>
        <w:t>мультипараметрических</w:t>
      </w:r>
      <w:proofErr w:type="spellEnd"/>
      <w:r>
        <w:rPr>
          <w:color w:val="000000"/>
          <w:sz w:val="28"/>
          <w:szCs w:val="28"/>
        </w:rPr>
        <w:t xml:space="preserve"> ультразвуковых показателей образований молочной железы // Вопросы онкологии. – 2020. – Т. 66, № 6. – С. 653-658. Авторский вклад 90%. </w:t>
      </w:r>
      <w:r>
        <w:rPr>
          <w:i/>
          <w:color w:val="000000"/>
          <w:sz w:val="28"/>
          <w:szCs w:val="28"/>
        </w:rPr>
        <w:t xml:space="preserve">В статье представлена алгоритмическая модель принятия диагностического решения на основании данных </w:t>
      </w:r>
      <w:proofErr w:type="spellStart"/>
      <w:r>
        <w:rPr>
          <w:i/>
          <w:color w:val="000000"/>
          <w:sz w:val="28"/>
          <w:szCs w:val="28"/>
        </w:rPr>
        <w:t>мультипараметрического</w:t>
      </w:r>
      <w:proofErr w:type="spellEnd"/>
      <w:r>
        <w:rPr>
          <w:i/>
          <w:color w:val="000000"/>
          <w:sz w:val="28"/>
          <w:szCs w:val="28"/>
        </w:rPr>
        <w:t xml:space="preserve"> ультразвукового исследования, включая </w:t>
      </w:r>
      <w:proofErr w:type="spellStart"/>
      <w:r>
        <w:rPr>
          <w:i/>
          <w:color w:val="000000"/>
          <w:sz w:val="28"/>
          <w:szCs w:val="28"/>
        </w:rPr>
        <w:t>эластографию</w:t>
      </w:r>
      <w:proofErr w:type="spellEnd"/>
      <w:r>
        <w:rPr>
          <w:i/>
          <w:color w:val="000000"/>
          <w:sz w:val="28"/>
          <w:szCs w:val="28"/>
        </w:rPr>
        <w:t xml:space="preserve"> и контрастное усиление у пациенток с впервые выявленными образованиями молочной железы.</w:t>
      </w:r>
    </w:p>
    <w:p w:rsidR="00907751" w:rsidRDefault="00907751" w:rsidP="00907751">
      <w:pPr>
        <w:spacing w:line="276" w:lineRule="auto"/>
        <w:jc w:val="both"/>
        <w:rPr>
          <w:b/>
          <w:color w:val="000000"/>
          <w:sz w:val="28"/>
          <w:szCs w:val="28"/>
        </w:rPr>
      </w:pPr>
      <w:r>
        <w:rPr>
          <w:color w:val="000000"/>
          <w:sz w:val="28"/>
          <w:szCs w:val="28"/>
        </w:rPr>
        <w:t>На автореферат поступило 4 отзыва от:</w:t>
      </w:r>
    </w:p>
    <w:p w:rsidR="00907751" w:rsidRDefault="00907751" w:rsidP="00907751">
      <w:pPr>
        <w:numPr>
          <w:ilvl w:val="0"/>
          <w:numId w:val="13"/>
        </w:numPr>
        <w:spacing w:line="276" w:lineRule="auto"/>
        <w:ind w:left="0" w:firstLine="709"/>
        <w:jc w:val="both"/>
        <w:rPr>
          <w:color w:val="000000"/>
          <w:sz w:val="22"/>
          <w:szCs w:val="22"/>
        </w:rPr>
      </w:pPr>
      <w:r>
        <w:rPr>
          <w:color w:val="000000"/>
          <w:sz w:val="28"/>
          <w:szCs w:val="28"/>
        </w:rPr>
        <w:t xml:space="preserve">доктора медицинских наук </w:t>
      </w:r>
      <w:proofErr w:type="spellStart"/>
      <w:r>
        <w:rPr>
          <w:color w:val="000000"/>
          <w:sz w:val="28"/>
          <w:szCs w:val="28"/>
        </w:rPr>
        <w:t>Меских</w:t>
      </w:r>
      <w:proofErr w:type="spellEnd"/>
      <w:r>
        <w:rPr>
          <w:color w:val="000000"/>
          <w:sz w:val="28"/>
          <w:szCs w:val="28"/>
        </w:rPr>
        <w:t xml:space="preserve"> Елены Валерьевны, главного научного сотрудника лаборатории диагностики научно-исследовательского отдела комплексной диагностики и радиотерапии ФГБУ "Российский научный центр </w:t>
      </w:r>
      <w:proofErr w:type="spellStart"/>
      <w:r>
        <w:rPr>
          <w:color w:val="000000"/>
          <w:sz w:val="28"/>
          <w:szCs w:val="28"/>
        </w:rPr>
        <w:t>рентгенорадиологии</w:t>
      </w:r>
      <w:proofErr w:type="spellEnd"/>
      <w:r>
        <w:rPr>
          <w:color w:val="000000"/>
          <w:sz w:val="28"/>
          <w:szCs w:val="28"/>
        </w:rPr>
        <w:t>" Минздрава России;</w:t>
      </w:r>
    </w:p>
    <w:p w:rsidR="00907751" w:rsidRDefault="00907751" w:rsidP="00907751">
      <w:pPr>
        <w:numPr>
          <w:ilvl w:val="0"/>
          <w:numId w:val="14"/>
        </w:numPr>
        <w:spacing w:line="276" w:lineRule="auto"/>
        <w:ind w:left="0" w:firstLine="709"/>
        <w:jc w:val="both"/>
        <w:rPr>
          <w:color w:val="000000"/>
          <w:sz w:val="28"/>
          <w:szCs w:val="28"/>
          <w:highlight w:val="white"/>
        </w:rPr>
      </w:pPr>
      <w:r>
        <w:rPr>
          <w:color w:val="000000"/>
          <w:sz w:val="28"/>
          <w:szCs w:val="28"/>
        </w:rPr>
        <w:t xml:space="preserve">доктора медицинских наук Фисенко Елены </w:t>
      </w:r>
      <w:proofErr w:type="spellStart"/>
      <w:r>
        <w:rPr>
          <w:color w:val="000000"/>
          <w:sz w:val="28"/>
          <w:szCs w:val="28"/>
        </w:rPr>
        <w:t>Полиектовны</w:t>
      </w:r>
      <w:proofErr w:type="spellEnd"/>
      <w:r>
        <w:rPr>
          <w:color w:val="000000"/>
          <w:sz w:val="28"/>
          <w:szCs w:val="28"/>
        </w:rPr>
        <w:t xml:space="preserve">, </w:t>
      </w:r>
      <w:r>
        <w:rPr>
          <w:color w:val="000000"/>
          <w:sz w:val="28"/>
          <w:szCs w:val="28"/>
          <w:highlight w:val="white"/>
        </w:rPr>
        <w:t>главного научного сотрудника лаборатории ультразвуковой диагностики ФГБНУ «Российский научный центр хирургии им. акад. Б.В. Петровского»;</w:t>
      </w:r>
    </w:p>
    <w:p w:rsidR="00907751" w:rsidRDefault="00907751" w:rsidP="00907751">
      <w:pPr>
        <w:numPr>
          <w:ilvl w:val="0"/>
          <w:numId w:val="14"/>
        </w:numPr>
        <w:spacing w:line="276" w:lineRule="auto"/>
        <w:ind w:left="0" w:firstLine="709"/>
        <w:jc w:val="both"/>
        <w:rPr>
          <w:color w:val="000000"/>
          <w:sz w:val="28"/>
          <w:szCs w:val="28"/>
        </w:rPr>
      </w:pPr>
      <w:r>
        <w:rPr>
          <w:color w:val="000000"/>
          <w:sz w:val="28"/>
          <w:szCs w:val="28"/>
        </w:rPr>
        <w:t xml:space="preserve">доктора медицинских наук, доцента Серебряковой Светланы Владимировны, заведующей кабинетом </w:t>
      </w:r>
      <w:r>
        <w:rPr>
          <w:sz w:val="28"/>
          <w:szCs w:val="28"/>
        </w:rPr>
        <w:t>магнитно</w:t>
      </w:r>
      <w:r>
        <w:rPr>
          <w:color w:val="000000"/>
          <w:sz w:val="28"/>
          <w:szCs w:val="28"/>
        </w:rPr>
        <w:t>-резонансной томографии клиники №1 отделения МРТ ФГБУ "Всероссийский центр экстренной и радиационной медицины имени А. М. Никифорова" МЧС России;</w:t>
      </w:r>
    </w:p>
    <w:p w:rsidR="00907751" w:rsidRDefault="00907751" w:rsidP="00907751">
      <w:pPr>
        <w:numPr>
          <w:ilvl w:val="0"/>
          <w:numId w:val="14"/>
        </w:numPr>
        <w:spacing w:line="276" w:lineRule="auto"/>
        <w:ind w:left="0" w:firstLine="709"/>
        <w:jc w:val="both"/>
        <w:rPr>
          <w:color w:val="000000"/>
          <w:sz w:val="28"/>
          <w:szCs w:val="28"/>
        </w:rPr>
      </w:pPr>
      <w:r>
        <w:rPr>
          <w:color w:val="000000"/>
          <w:sz w:val="28"/>
          <w:szCs w:val="28"/>
        </w:rPr>
        <w:t>доктора медицинских наук Божок Аллы Александровны, врача-онколога федерального государственного бюджетного учреждения «Северо-Западный окружной научно-клинический центр имени Л.Г. Соколова Федерального медико-биологического агентства»</w:t>
      </w:r>
      <w:r>
        <w:rPr>
          <w:color w:val="202124"/>
          <w:sz w:val="28"/>
          <w:szCs w:val="28"/>
        </w:rPr>
        <w:t>.</w:t>
      </w:r>
    </w:p>
    <w:p w:rsidR="00907751" w:rsidRDefault="00907751" w:rsidP="00907751">
      <w:pPr>
        <w:spacing w:line="276" w:lineRule="auto"/>
        <w:ind w:firstLine="709"/>
        <w:jc w:val="both"/>
        <w:rPr>
          <w:sz w:val="28"/>
          <w:szCs w:val="28"/>
        </w:rPr>
      </w:pPr>
      <w:r>
        <w:rPr>
          <w:sz w:val="28"/>
          <w:szCs w:val="28"/>
        </w:rPr>
        <w:t>Все отзывы положительные, не содержат замечаний и вопросов.</w:t>
      </w:r>
    </w:p>
    <w:p w:rsidR="00907751" w:rsidRDefault="00907751" w:rsidP="00907751">
      <w:pPr>
        <w:spacing w:line="276" w:lineRule="auto"/>
        <w:ind w:firstLine="709"/>
        <w:jc w:val="both"/>
        <w:rPr>
          <w:sz w:val="28"/>
          <w:szCs w:val="28"/>
        </w:rPr>
      </w:pPr>
      <w:r>
        <w:rPr>
          <w:sz w:val="28"/>
          <w:szCs w:val="28"/>
        </w:rPr>
        <w:t xml:space="preserve">Выбор официальных оппонентов обосновывается тем, что они являются ведущими специалистами по теме представленной диссертации и </w:t>
      </w:r>
      <w:r>
        <w:rPr>
          <w:sz w:val="28"/>
          <w:szCs w:val="28"/>
        </w:rPr>
        <w:lastRenderedPageBreak/>
        <w:t xml:space="preserve">дали свое согласие, а ведущей организации – тем, что она является ведущей научной организацией в области онкологии, лучевой диагностики. </w:t>
      </w:r>
    </w:p>
    <w:p w:rsidR="00907751" w:rsidRDefault="00907751" w:rsidP="00907751">
      <w:pPr>
        <w:spacing w:after="120" w:line="276" w:lineRule="auto"/>
        <w:ind w:left="22" w:firstLine="687"/>
        <w:jc w:val="both"/>
        <w:rPr>
          <w:color w:val="000000"/>
        </w:rPr>
      </w:pPr>
      <w:r>
        <w:rPr>
          <w:color w:val="000000"/>
          <w:sz w:val="28"/>
          <w:szCs w:val="28"/>
        </w:rPr>
        <w:t>Диссертационный совет отмечает, что выполненные соискателем научные исследования в совокупности можно квалифицировать</w:t>
      </w:r>
      <w:r>
        <w:rPr>
          <w:color w:val="FF0000"/>
          <w:sz w:val="28"/>
          <w:szCs w:val="28"/>
        </w:rPr>
        <w:t xml:space="preserve"> </w:t>
      </w:r>
      <w:r>
        <w:rPr>
          <w:color w:val="000000"/>
          <w:sz w:val="28"/>
          <w:szCs w:val="28"/>
        </w:rPr>
        <w:t xml:space="preserve">как решение важной научной проблемы, заключающейся в улучшении ранней диагностики рака молочной железы при помощи оптимизированных алгоритмов современных методов визуализации включая ультразвуковое исследование с контрастным усилением, а также совершенствование оперативных приемов посредством разработки метода определения сигнального лимфатического узла при помощи </w:t>
      </w:r>
      <w:proofErr w:type="spellStart"/>
      <w:r>
        <w:rPr>
          <w:color w:val="000000"/>
          <w:sz w:val="28"/>
          <w:szCs w:val="28"/>
        </w:rPr>
        <w:t>субареолярного</w:t>
      </w:r>
      <w:proofErr w:type="spellEnd"/>
      <w:r>
        <w:rPr>
          <w:color w:val="000000"/>
          <w:sz w:val="28"/>
          <w:szCs w:val="28"/>
        </w:rPr>
        <w:t xml:space="preserve"> введения ультразвукового </w:t>
      </w:r>
      <w:proofErr w:type="spellStart"/>
      <w:r>
        <w:rPr>
          <w:color w:val="000000"/>
          <w:sz w:val="28"/>
          <w:szCs w:val="28"/>
        </w:rPr>
        <w:t>микропузырькового</w:t>
      </w:r>
      <w:proofErr w:type="spellEnd"/>
      <w:r>
        <w:rPr>
          <w:color w:val="000000"/>
          <w:sz w:val="28"/>
          <w:szCs w:val="28"/>
        </w:rPr>
        <w:t xml:space="preserve"> контрастного вещества, а также усовершенствование определения объема оперативного лечения после проведения  </w:t>
      </w:r>
      <w:proofErr w:type="spellStart"/>
      <w:r>
        <w:rPr>
          <w:color w:val="000000"/>
          <w:sz w:val="28"/>
          <w:szCs w:val="28"/>
        </w:rPr>
        <w:t>неоадъювантного</w:t>
      </w:r>
      <w:proofErr w:type="spellEnd"/>
      <w:r>
        <w:rPr>
          <w:color w:val="000000"/>
          <w:sz w:val="28"/>
          <w:szCs w:val="28"/>
        </w:rPr>
        <w:t xml:space="preserve"> лечения местно-распространенного рака молочной железы путем использования </w:t>
      </w:r>
      <w:proofErr w:type="spellStart"/>
      <w:r>
        <w:rPr>
          <w:color w:val="000000"/>
          <w:sz w:val="28"/>
          <w:szCs w:val="28"/>
        </w:rPr>
        <w:t>мультипараметрического</w:t>
      </w:r>
      <w:proofErr w:type="spellEnd"/>
      <w:r>
        <w:rPr>
          <w:color w:val="000000"/>
          <w:sz w:val="28"/>
          <w:szCs w:val="28"/>
        </w:rPr>
        <w:t xml:space="preserve"> ультразвукового исследования с применением </w:t>
      </w:r>
      <w:proofErr w:type="spellStart"/>
      <w:r>
        <w:rPr>
          <w:color w:val="000000"/>
          <w:sz w:val="28"/>
          <w:szCs w:val="28"/>
        </w:rPr>
        <w:t>соноэластографии</w:t>
      </w:r>
      <w:proofErr w:type="spellEnd"/>
      <w:r>
        <w:rPr>
          <w:color w:val="000000"/>
          <w:sz w:val="28"/>
          <w:szCs w:val="28"/>
        </w:rPr>
        <w:t xml:space="preserve"> и контрастного усиления для определения полного патоморфологического регресса, а также повышение эффективности  дифференциальной диагностики локального рецидива и реактивных изменений у пациенток после комбинированного лечения по поводу рака молочной железы при помощи ультразвукового исследования с контрастным усилением.</w:t>
      </w:r>
    </w:p>
    <w:p w:rsidR="00907751" w:rsidRDefault="00907751" w:rsidP="00907751">
      <w:pPr>
        <w:spacing w:line="276" w:lineRule="auto"/>
        <w:ind w:firstLine="709"/>
        <w:jc w:val="both"/>
        <w:rPr>
          <w:color w:val="000000"/>
          <w:sz w:val="28"/>
          <w:szCs w:val="28"/>
        </w:rPr>
      </w:pPr>
      <w:r>
        <w:rPr>
          <w:color w:val="000000"/>
          <w:sz w:val="28"/>
          <w:szCs w:val="28"/>
        </w:rPr>
        <w:t>Выполненные соискателем исследования доказывают перспективность использования полученных результатов для развития новых научных направлений в междисциплинарном формате, связанных с оптимизацией алгоритмов ранней диагностики и мониторинга лечения рака молочной железы.</w:t>
      </w:r>
    </w:p>
    <w:p w:rsidR="00907751" w:rsidRDefault="00907751" w:rsidP="00907751">
      <w:pPr>
        <w:spacing w:line="276" w:lineRule="auto"/>
        <w:ind w:firstLine="709"/>
        <w:jc w:val="both"/>
        <w:rPr>
          <w:sz w:val="28"/>
          <w:szCs w:val="28"/>
          <w:highlight w:val="green"/>
        </w:rPr>
      </w:pPr>
      <w:r>
        <w:rPr>
          <w:sz w:val="28"/>
          <w:szCs w:val="28"/>
        </w:rPr>
        <w:t xml:space="preserve">Научно-практическая значимость исследования обоснована тем, что: </w:t>
      </w:r>
    </w:p>
    <w:p w:rsidR="00907751" w:rsidRDefault="00907751" w:rsidP="00907751">
      <w:pPr>
        <w:numPr>
          <w:ilvl w:val="0"/>
          <w:numId w:val="14"/>
        </w:numPr>
        <w:spacing w:line="276" w:lineRule="auto"/>
        <w:ind w:left="0" w:firstLine="709"/>
        <w:jc w:val="both"/>
        <w:rPr>
          <w:color w:val="000000"/>
          <w:sz w:val="28"/>
          <w:szCs w:val="28"/>
        </w:rPr>
      </w:pPr>
      <w:r>
        <w:rPr>
          <w:b/>
          <w:color w:val="000000"/>
          <w:sz w:val="28"/>
          <w:szCs w:val="28"/>
        </w:rPr>
        <w:t>разработана</w:t>
      </w:r>
      <w:r>
        <w:rPr>
          <w:color w:val="000000"/>
          <w:sz w:val="28"/>
          <w:szCs w:val="28"/>
        </w:rPr>
        <w:t xml:space="preserve"> и </w:t>
      </w:r>
      <w:r>
        <w:rPr>
          <w:b/>
          <w:color w:val="000000"/>
          <w:sz w:val="28"/>
          <w:szCs w:val="28"/>
        </w:rPr>
        <w:t>внедрена</w:t>
      </w:r>
      <w:r>
        <w:rPr>
          <w:color w:val="000000"/>
          <w:sz w:val="28"/>
          <w:szCs w:val="28"/>
        </w:rPr>
        <w:t xml:space="preserve"> в клиническую практику новая методика </w:t>
      </w:r>
      <w:proofErr w:type="spellStart"/>
      <w:r>
        <w:rPr>
          <w:color w:val="000000"/>
          <w:sz w:val="28"/>
          <w:szCs w:val="28"/>
        </w:rPr>
        <w:t>мультипараметрического</w:t>
      </w:r>
      <w:proofErr w:type="spellEnd"/>
      <w:r>
        <w:rPr>
          <w:color w:val="000000"/>
          <w:sz w:val="28"/>
          <w:szCs w:val="28"/>
        </w:rPr>
        <w:t xml:space="preserve"> ультразвукового исследования с применением </w:t>
      </w:r>
      <w:proofErr w:type="spellStart"/>
      <w:r>
        <w:rPr>
          <w:color w:val="000000"/>
          <w:sz w:val="28"/>
          <w:szCs w:val="28"/>
        </w:rPr>
        <w:t>эластографии</w:t>
      </w:r>
      <w:proofErr w:type="spellEnd"/>
      <w:r>
        <w:rPr>
          <w:color w:val="000000"/>
          <w:sz w:val="28"/>
          <w:szCs w:val="28"/>
        </w:rPr>
        <w:t xml:space="preserve"> и контрастного усиления и </w:t>
      </w:r>
      <w:r>
        <w:rPr>
          <w:b/>
          <w:color w:val="000000"/>
          <w:sz w:val="28"/>
          <w:szCs w:val="28"/>
        </w:rPr>
        <w:t>оптимизирован</w:t>
      </w:r>
      <w:r>
        <w:rPr>
          <w:color w:val="000000"/>
          <w:sz w:val="28"/>
          <w:szCs w:val="28"/>
        </w:rPr>
        <w:t xml:space="preserve"> процесс ранней диагностики рака молочной железы;</w:t>
      </w:r>
    </w:p>
    <w:p w:rsidR="00907751" w:rsidRDefault="00907751" w:rsidP="00907751">
      <w:pPr>
        <w:numPr>
          <w:ilvl w:val="0"/>
          <w:numId w:val="14"/>
        </w:numPr>
        <w:spacing w:line="276" w:lineRule="auto"/>
        <w:ind w:left="0" w:firstLine="709"/>
        <w:jc w:val="both"/>
        <w:rPr>
          <w:color w:val="000000"/>
          <w:sz w:val="28"/>
          <w:szCs w:val="28"/>
        </w:rPr>
      </w:pPr>
      <w:r>
        <w:rPr>
          <w:b/>
          <w:color w:val="000000"/>
          <w:sz w:val="28"/>
          <w:szCs w:val="28"/>
        </w:rPr>
        <w:t>разработана</w:t>
      </w:r>
      <w:r>
        <w:rPr>
          <w:color w:val="000000"/>
          <w:sz w:val="28"/>
          <w:szCs w:val="28"/>
        </w:rPr>
        <w:t xml:space="preserve"> новая методика </w:t>
      </w:r>
      <w:proofErr w:type="spellStart"/>
      <w:r>
        <w:rPr>
          <w:color w:val="000000"/>
          <w:sz w:val="28"/>
          <w:szCs w:val="28"/>
        </w:rPr>
        <w:t>мультипараметрического</w:t>
      </w:r>
      <w:proofErr w:type="spellEnd"/>
      <w:r>
        <w:rPr>
          <w:color w:val="000000"/>
          <w:sz w:val="28"/>
          <w:szCs w:val="28"/>
        </w:rPr>
        <w:t xml:space="preserve"> ультразвукового исследования с применением </w:t>
      </w:r>
      <w:proofErr w:type="spellStart"/>
      <w:r>
        <w:rPr>
          <w:color w:val="000000"/>
          <w:sz w:val="28"/>
          <w:szCs w:val="28"/>
        </w:rPr>
        <w:t>соноэластографии</w:t>
      </w:r>
      <w:proofErr w:type="spellEnd"/>
      <w:r>
        <w:rPr>
          <w:color w:val="000000"/>
          <w:sz w:val="28"/>
          <w:szCs w:val="28"/>
        </w:rPr>
        <w:t xml:space="preserve"> и контрастного усиления;</w:t>
      </w:r>
    </w:p>
    <w:p w:rsidR="00907751" w:rsidRDefault="00907751" w:rsidP="00907751">
      <w:pPr>
        <w:numPr>
          <w:ilvl w:val="0"/>
          <w:numId w:val="14"/>
        </w:numPr>
        <w:spacing w:line="276" w:lineRule="auto"/>
        <w:ind w:left="0" w:firstLine="709"/>
        <w:jc w:val="both"/>
        <w:rPr>
          <w:color w:val="000000"/>
          <w:sz w:val="28"/>
          <w:szCs w:val="28"/>
        </w:rPr>
      </w:pPr>
      <w:r>
        <w:rPr>
          <w:b/>
          <w:color w:val="000000"/>
          <w:sz w:val="28"/>
          <w:szCs w:val="28"/>
        </w:rPr>
        <w:t>разработана</w:t>
      </w:r>
      <w:r>
        <w:rPr>
          <w:color w:val="000000"/>
          <w:sz w:val="28"/>
          <w:szCs w:val="28"/>
        </w:rPr>
        <w:t xml:space="preserve"> семиотика различных заболеваний молочной железы в режиме ультразвукового контрастирования; </w:t>
      </w:r>
    </w:p>
    <w:p w:rsidR="00907751" w:rsidRDefault="00907751" w:rsidP="00907751">
      <w:pPr>
        <w:numPr>
          <w:ilvl w:val="0"/>
          <w:numId w:val="14"/>
        </w:numPr>
        <w:spacing w:line="276" w:lineRule="auto"/>
        <w:ind w:left="0" w:firstLine="709"/>
        <w:jc w:val="both"/>
        <w:rPr>
          <w:color w:val="000000"/>
          <w:sz w:val="28"/>
          <w:szCs w:val="28"/>
        </w:rPr>
      </w:pPr>
      <w:r>
        <w:rPr>
          <w:b/>
          <w:color w:val="000000"/>
          <w:sz w:val="28"/>
          <w:szCs w:val="28"/>
        </w:rPr>
        <w:t>получены</w:t>
      </w:r>
      <w:r>
        <w:rPr>
          <w:color w:val="000000"/>
          <w:sz w:val="28"/>
          <w:szCs w:val="28"/>
        </w:rPr>
        <w:t xml:space="preserve"> объективные данные о взаимосвязи между типом сосудистого рисунка, фенотипом опухоли и степени ее агрессивности;</w:t>
      </w:r>
    </w:p>
    <w:p w:rsidR="00907751" w:rsidRDefault="00907751" w:rsidP="00907751">
      <w:pPr>
        <w:numPr>
          <w:ilvl w:val="0"/>
          <w:numId w:val="14"/>
        </w:numPr>
        <w:spacing w:line="276" w:lineRule="auto"/>
        <w:ind w:left="0" w:firstLine="709"/>
        <w:jc w:val="both"/>
        <w:rPr>
          <w:color w:val="000000"/>
          <w:sz w:val="28"/>
          <w:szCs w:val="28"/>
        </w:rPr>
      </w:pPr>
      <w:r>
        <w:rPr>
          <w:b/>
          <w:color w:val="000000"/>
          <w:sz w:val="28"/>
          <w:szCs w:val="28"/>
        </w:rPr>
        <w:lastRenderedPageBreak/>
        <w:t>разработан</w:t>
      </w:r>
      <w:r>
        <w:rPr>
          <w:color w:val="000000"/>
          <w:sz w:val="28"/>
          <w:szCs w:val="28"/>
        </w:rPr>
        <w:t xml:space="preserve"> и </w:t>
      </w:r>
      <w:r>
        <w:rPr>
          <w:b/>
          <w:color w:val="000000"/>
          <w:sz w:val="28"/>
          <w:szCs w:val="28"/>
        </w:rPr>
        <w:t>внедрен</w:t>
      </w:r>
      <w:r>
        <w:rPr>
          <w:color w:val="000000"/>
          <w:sz w:val="28"/>
          <w:szCs w:val="28"/>
        </w:rPr>
        <w:t xml:space="preserve"> в клиническую практику новый способ дифференциальной диагностики доброкачественных и злокачественных образований молочной железы, основанный на различиях сосудистого рисунка по данным ультразвукового исследования с контрастным усилением, позволяющий значимо повышать общую диагностическую эффективность </w:t>
      </w:r>
      <w:proofErr w:type="spellStart"/>
      <w:r>
        <w:rPr>
          <w:color w:val="000000"/>
          <w:sz w:val="28"/>
          <w:szCs w:val="28"/>
        </w:rPr>
        <w:t>мультипараметрического</w:t>
      </w:r>
      <w:proofErr w:type="spellEnd"/>
      <w:r>
        <w:rPr>
          <w:color w:val="000000"/>
          <w:sz w:val="28"/>
          <w:szCs w:val="28"/>
        </w:rPr>
        <w:t xml:space="preserve"> ультразвукового исследования и применять контрастно-усиленное ультразвуковое исследование для ранней диагностики рака молочной железы;</w:t>
      </w:r>
    </w:p>
    <w:p w:rsidR="00907751" w:rsidRDefault="00907751" w:rsidP="00907751">
      <w:pPr>
        <w:numPr>
          <w:ilvl w:val="0"/>
          <w:numId w:val="14"/>
        </w:numPr>
        <w:spacing w:line="276" w:lineRule="auto"/>
        <w:ind w:left="0" w:firstLine="709"/>
        <w:jc w:val="both"/>
        <w:rPr>
          <w:color w:val="000000"/>
          <w:sz w:val="28"/>
          <w:szCs w:val="28"/>
        </w:rPr>
      </w:pPr>
      <w:r>
        <w:rPr>
          <w:b/>
          <w:color w:val="000000"/>
          <w:sz w:val="28"/>
          <w:szCs w:val="28"/>
        </w:rPr>
        <w:t>доказана</w:t>
      </w:r>
      <w:r>
        <w:rPr>
          <w:color w:val="000000"/>
          <w:sz w:val="28"/>
          <w:szCs w:val="28"/>
        </w:rPr>
        <w:t xml:space="preserve"> диагностическая эффективность контрастно-усиленного ультразвукового исследования в ранней диагностике рака молочной железы;</w:t>
      </w:r>
    </w:p>
    <w:p w:rsidR="00907751" w:rsidRDefault="00907751" w:rsidP="00907751">
      <w:pPr>
        <w:numPr>
          <w:ilvl w:val="0"/>
          <w:numId w:val="14"/>
        </w:numPr>
        <w:spacing w:line="276" w:lineRule="auto"/>
        <w:ind w:left="0" w:firstLine="709"/>
        <w:jc w:val="both"/>
        <w:rPr>
          <w:color w:val="000000"/>
          <w:sz w:val="28"/>
          <w:szCs w:val="28"/>
        </w:rPr>
      </w:pPr>
      <w:r>
        <w:rPr>
          <w:b/>
          <w:color w:val="000000"/>
          <w:sz w:val="28"/>
          <w:szCs w:val="28"/>
        </w:rPr>
        <w:t>показана</w:t>
      </w:r>
      <w:r>
        <w:rPr>
          <w:color w:val="000000"/>
          <w:sz w:val="28"/>
          <w:szCs w:val="28"/>
        </w:rPr>
        <w:t xml:space="preserve"> на основании сравнительного анализа различных режимов </w:t>
      </w:r>
      <w:proofErr w:type="spellStart"/>
      <w:r>
        <w:rPr>
          <w:color w:val="000000"/>
          <w:sz w:val="28"/>
          <w:szCs w:val="28"/>
        </w:rPr>
        <w:t>мультипараметрического</w:t>
      </w:r>
      <w:proofErr w:type="spellEnd"/>
      <w:r>
        <w:rPr>
          <w:color w:val="000000"/>
          <w:sz w:val="28"/>
          <w:szCs w:val="28"/>
        </w:rPr>
        <w:t xml:space="preserve"> ультразвукового исследования информативность В-режима, </w:t>
      </w:r>
      <w:proofErr w:type="spellStart"/>
      <w:r>
        <w:rPr>
          <w:color w:val="000000"/>
          <w:sz w:val="28"/>
          <w:szCs w:val="28"/>
        </w:rPr>
        <w:t>соноэластографии</w:t>
      </w:r>
      <w:proofErr w:type="spellEnd"/>
      <w:r>
        <w:rPr>
          <w:color w:val="000000"/>
          <w:sz w:val="28"/>
          <w:szCs w:val="28"/>
        </w:rPr>
        <w:t xml:space="preserve"> и контрастного усиления для разных клинических ситуаций, которая использована в разработанной алгоритмической модели принятия диагностического решения с целью повышения точности диагностики, исключения неоправданных инвазивных манипуляций и назначения адекватной терапии;</w:t>
      </w:r>
    </w:p>
    <w:p w:rsidR="00907751" w:rsidRDefault="00907751" w:rsidP="00907751">
      <w:pPr>
        <w:numPr>
          <w:ilvl w:val="0"/>
          <w:numId w:val="14"/>
        </w:numPr>
        <w:spacing w:line="276" w:lineRule="auto"/>
        <w:ind w:left="0" w:firstLine="709"/>
        <w:jc w:val="both"/>
        <w:rPr>
          <w:b/>
          <w:color w:val="000000"/>
          <w:sz w:val="28"/>
          <w:szCs w:val="28"/>
        </w:rPr>
      </w:pPr>
      <w:r>
        <w:rPr>
          <w:b/>
          <w:color w:val="000000"/>
          <w:sz w:val="28"/>
          <w:szCs w:val="28"/>
        </w:rPr>
        <w:t>определена</w:t>
      </w:r>
      <w:r>
        <w:rPr>
          <w:color w:val="000000"/>
          <w:sz w:val="28"/>
          <w:szCs w:val="28"/>
        </w:rPr>
        <w:t xml:space="preserve"> диагностическая эффективность и проведен сравнительный анализ </w:t>
      </w:r>
      <w:proofErr w:type="spellStart"/>
      <w:r>
        <w:rPr>
          <w:color w:val="000000"/>
          <w:sz w:val="28"/>
          <w:szCs w:val="28"/>
        </w:rPr>
        <w:t>мультипараметрического</w:t>
      </w:r>
      <w:proofErr w:type="spellEnd"/>
      <w:r>
        <w:rPr>
          <w:color w:val="000000"/>
          <w:sz w:val="28"/>
          <w:szCs w:val="28"/>
        </w:rPr>
        <w:t xml:space="preserve"> ультразвукового исследования, маммографии, автоматизированного ультразвукового исследования и магнитно-резонансной томографии и на основании принципов доказательной медицины усовершенствован и дополнен </w:t>
      </w:r>
      <w:proofErr w:type="spellStart"/>
      <w:r>
        <w:rPr>
          <w:color w:val="000000"/>
          <w:sz w:val="28"/>
          <w:szCs w:val="28"/>
        </w:rPr>
        <w:t>мультимодальный</w:t>
      </w:r>
      <w:proofErr w:type="spellEnd"/>
      <w:r>
        <w:rPr>
          <w:color w:val="000000"/>
          <w:sz w:val="28"/>
          <w:szCs w:val="28"/>
        </w:rPr>
        <w:t xml:space="preserve"> диагностический алгоритм, определена ценность и эффективная комбинация методов </w:t>
      </w:r>
      <w:proofErr w:type="spellStart"/>
      <w:r>
        <w:rPr>
          <w:color w:val="000000"/>
          <w:sz w:val="28"/>
          <w:szCs w:val="28"/>
        </w:rPr>
        <w:t>онкомаммоскрининга</w:t>
      </w:r>
      <w:proofErr w:type="spellEnd"/>
      <w:r>
        <w:rPr>
          <w:color w:val="000000"/>
          <w:sz w:val="28"/>
          <w:szCs w:val="28"/>
        </w:rPr>
        <w:t>;</w:t>
      </w:r>
    </w:p>
    <w:p w:rsidR="00907751" w:rsidRDefault="00907751" w:rsidP="00907751">
      <w:pPr>
        <w:numPr>
          <w:ilvl w:val="0"/>
          <w:numId w:val="14"/>
        </w:numPr>
        <w:spacing w:line="276" w:lineRule="auto"/>
        <w:ind w:left="0" w:firstLine="709"/>
        <w:jc w:val="both"/>
        <w:rPr>
          <w:color w:val="000000"/>
          <w:sz w:val="28"/>
          <w:szCs w:val="28"/>
        </w:rPr>
      </w:pPr>
      <w:r>
        <w:rPr>
          <w:b/>
          <w:color w:val="000000"/>
          <w:sz w:val="28"/>
          <w:szCs w:val="28"/>
        </w:rPr>
        <w:t>разработана</w:t>
      </w:r>
      <w:r>
        <w:rPr>
          <w:color w:val="000000"/>
          <w:sz w:val="28"/>
          <w:szCs w:val="28"/>
        </w:rPr>
        <w:t xml:space="preserve"> методика обнаружения сигнального лимфатического узла под контролем ультразвукового исследования с контрастным усилением для планирования прицельной биопсии, оптимизирующая хирургические подходы, позволяющая избежать неоправданную </w:t>
      </w:r>
      <w:proofErr w:type="spellStart"/>
      <w:r>
        <w:rPr>
          <w:color w:val="000000"/>
          <w:sz w:val="28"/>
          <w:szCs w:val="28"/>
        </w:rPr>
        <w:t>лимфодиссекцию</w:t>
      </w:r>
      <w:proofErr w:type="spellEnd"/>
      <w:r>
        <w:rPr>
          <w:color w:val="000000"/>
          <w:sz w:val="28"/>
          <w:szCs w:val="28"/>
        </w:rPr>
        <w:t>, снизить лучевую нагрузку на пациентку и уменьшить затраты учреждения;</w:t>
      </w:r>
    </w:p>
    <w:p w:rsidR="00907751" w:rsidRDefault="00907751" w:rsidP="00907751">
      <w:pPr>
        <w:numPr>
          <w:ilvl w:val="0"/>
          <w:numId w:val="14"/>
        </w:numPr>
        <w:spacing w:line="276" w:lineRule="auto"/>
        <w:ind w:left="0" w:firstLine="709"/>
        <w:jc w:val="both"/>
        <w:rPr>
          <w:color w:val="000000"/>
          <w:sz w:val="28"/>
          <w:szCs w:val="28"/>
        </w:rPr>
      </w:pPr>
      <w:r>
        <w:rPr>
          <w:b/>
          <w:color w:val="000000"/>
          <w:sz w:val="28"/>
          <w:szCs w:val="28"/>
        </w:rPr>
        <w:t>доказана</w:t>
      </w:r>
      <w:r>
        <w:rPr>
          <w:color w:val="000000"/>
          <w:sz w:val="28"/>
          <w:szCs w:val="28"/>
        </w:rPr>
        <w:t xml:space="preserve"> эффективность КУУЗИ в оценке результатов </w:t>
      </w:r>
      <w:proofErr w:type="spellStart"/>
      <w:r>
        <w:rPr>
          <w:color w:val="000000"/>
          <w:sz w:val="28"/>
          <w:szCs w:val="28"/>
        </w:rPr>
        <w:t>неоадъювантной</w:t>
      </w:r>
      <w:proofErr w:type="spellEnd"/>
      <w:r>
        <w:rPr>
          <w:color w:val="000000"/>
          <w:sz w:val="28"/>
          <w:szCs w:val="28"/>
        </w:rPr>
        <w:t xml:space="preserve"> химиотерапии местно-распространенного рака молочной железы. Разработаны прогностические признаки полного лечебного </w:t>
      </w:r>
      <w:proofErr w:type="spellStart"/>
      <w:r>
        <w:rPr>
          <w:color w:val="000000"/>
          <w:sz w:val="28"/>
          <w:szCs w:val="28"/>
        </w:rPr>
        <w:t>патоморфоза</w:t>
      </w:r>
      <w:proofErr w:type="spellEnd"/>
      <w:r>
        <w:rPr>
          <w:color w:val="000000"/>
          <w:sz w:val="28"/>
          <w:szCs w:val="28"/>
        </w:rPr>
        <w:t xml:space="preserve"> по данным </w:t>
      </w:r>
      <w:proofErr w:type="spellStart"/>
      <w:r>
        <w:rPr>
          <w:color w:val="000000"/>
          <w:sz w:val="28"/>
          <w:szCs w:val="28"/>
        </w:rPr>
        <w:t>мультипараметрического</w:t>
      </w:r>
      <w:proofErr w:type="spellEnd"/>
      <w:r>
        <w:rPr>
          <w:color w:val="000000"/>
          <w:sz w:val="28"/>
          <w:szCs w:val="28"/>
        </w:rPr>
        <w:t xml:space="preserve"> УЗИ с применением СЭГ и КУ, что обеспечивает своевременную коррекцию тактики лечения;</w:t>
      </w:r>
    </w:p>
    <w:p w:rsidR="00907751" w:rsidRDefault="00907751" w:rsidP="00907751">
      <w:pPr>
        <w:numPr>
          <w:ilvl w:val="0"/>
          <w:numId w:val="14"/>
        </w:numPr>
        <w:spacing w:line="276" w:lineRule="auto"/>
        <w:ind w:left="0" w:firstLine="709"/>
        <w:jc w:val="both"/>
        <w:rPr>
          <w:color w:val="000000"/>
          <w:sz w:val="28"/>
          <w:szCs w:val="28"/>
        </w:rPr>
      </w:pPr>
      <w:bookmarkStart w:id="1" w:name="_heading=h.gjdgxs"/>
      <w:bookmarkEnd w:id="1"/>
      <w:r>
        <w:rPr>
          <w:b/>
          <w:color w:val="000000"/>
          <w:sz w:val="28"/>
          <w:szCs w:val="28"/>
        </w:rPr>
        <w:t>доказана</w:t>
      </w:r>
      <w:r>
        <w:rPr>
          <w:color w:val="000000"/>
          <w:sz w:val="28"/>
          <w:szCs w:val="28"/>
        </w:rPr>
        <w:t xml:space="preserve"> эффективность КУУЗИ в дифференциальной диагностике реактивных изменений и локального рецидива РМЖ. Проведен </w:t>
      </w:r>
      <w:r>
        <w:rPr>
          <w:color w:val="000000"/>
          <w:sz w:val="28"/>
          <w:szCs w:val="28"/>
        </w:rPr>
        <w:lastRenderedPageBreak/>
        <w:t>сравнительный анализ диагностической эффективности КУУЗИ и МРТ, что исключает неоправданные биопсии, хирургические вмешательства и психологический стресс пациентки.</w:t>
      </w:r>
    </w:p>
    <w:p w:rsidR="00907751" w:rsidRDefault="00907751" w:rsidP="00907751">
      <w:pPr>
        <w:spacing w:line="276" w:lineRule="auto"/>
        <w:ind w:firstLine="851"/>
        <w:jc w:val="both"/>
        <w:rPr>
          <w:color w:val="000000"/>
          <w:sz w:val="28"/>
          <w:szCs w:val="28"/>
        </w:rPr>
      </w:pPr>
      <w:r>
        <w:rPr>
          <w:color w:val="000000"/>
          <w:sz w:val="28"/>
          <w:szCs w:val="28"/>
        </w:rPr>
        <w:t>Полученные соискателем результаты исследования внедрены и используются в научно-исследовательской и практической работе федерального государственного бюджетного учреждения «НМИЦ онкологии им. Н.Н. Петрова» Министерства здравоохранения Российской Федерации (акт внедрения от 7.06.2021), в образовательной деятельности федерального государственного бюджетного образовательного учреждения высшего образования «Первого Санкт-Петербургского государственного медицинского университета им. акад. И.П. Павлова» Министерства здравоохранения Российской Федерации (акт внедрения от 17.03.2021), федерального государственного бюджетного образовательного учреждения высшего образования «Санкт-Петербургский государственный университет» (акт внедрения от 21.06.2021).</w:t>
      </w:r>
    </w:p>
    <w:p w:rsidR="00907751" w:rsidRDefault="00907751" w:rsidP="00907751">
      <w:pPr>
        <w:widowControl w:val="0"/>
        <w:tabs>
          <w:tab w:val="left" w:pos="851"/>
        </w:tabs>
        <w:spacing w:line="276" w:lineRule="auto"/>
        <w:ind w:firstLine="851"/>
        <w:jc w:val="both"/>
        <w:rPr>
          <w:sz w:val="28"/>
          <w:szCs w:val="28"/>
        </w:rPr>
      </w:pPr>
      <w:r>
        <w:rPr>
          <w:color w:val="000000"/>
          <w:sz w:val="28"/>
          <w:szCs w:val="28"/>
        </w:rPr>
        <w:t>Результаты данного исследования могут быть применены в научно-практической работе онкологических отделений и в отделениях лучевой диагностики специализированных онкологических учреждений, а также в учебном процессе на кафедрах онкологии и лучевой</w:t>
      </w:r>
      <w:r>
        <w:rPr>
          <w:color w:val="FF0000"/>
          <w:sz w:val="28"/>
          <w:szCs w:val="28"/>
        </w:rPr>
        <w:t xml:space="preserve"> </w:t>
      </w:r>
      <w:r>
        <w:rPr>
          <w:color w:val="000000"/>
          <w:sz w:val="28"/>
          <w:szCs w:val="28"/>
        </w:rPr>
        <w:t>диагностики медицинских ВУЗов, образовательных программах системы дополнительного образования</w:t>
      </w:r>
      <w:r>
        <w:rPr>
          <w:sz w:val="28"/>
          <w:szCs w:val="28"/>
        </w:rPr>
        <w:t>.</w:t>
      </w:r>
    </w:p>
    <w:p w:rsidR="00907751" w:rsidRDefault="00907751" w:rsidP="00907751">
      <w:pPr>
        <w:spacing w:line="276" w:lineRule="auto"/>
        <w:ind w:firstLine="709"/>
        <w:jc w:val="both"/>
        <w:rPr>
          <w:color w:val="000000"/>
        </w:rPr>
      </w:pPr>
      <w:r>
        <w:rPr>
          <w:color w:val="000000"/>
          <w:sz w:val="28"/>
          <w:szCs w:val="28"/>
        </w:rPr>
        <w:t xml:space="preserve">Оценка достоверности результатов исследования базируется на анализе большого фактического материала (в основу работы положены результаты </w:t>
      </w:r>
      <w:proofErr w:type="spellStart"/>
      <w:r>
        <w:rPr>
          <w:color w:val="000000"/>
          <w:sz w:val="28"/>
          <w:szCs w:val="28"/>
        </w:rPr>
        <w:t>мультимодального</w:t>
      </w:r>
      <w:proofErr w:type="spellEnd"/>
      <w:r>
        <w:rPr>
          <w:color w:val="000000"/>
          <w:sz w:val="28"/>
          <w:szCs w:val="28"/>
        </w:rPr>
        <w:t xml:space="preserve"> и </w:t>
      </w:r>
      <w:proofErr w:type="spellStart"/>
      <w:r>
        <w:rPr>
          <w:color w:val="000000"/>
          <w:sz w:val="28"/>
          <w:szCs w:val="28"/>
        </w:rPr>
        <w:t>мультипараметрического</w:t>
      </w:r>
      <w:proofErr w:type="spellEnd"/>
      <w:r>
        <w:rPr>
          <w:color w:val="000000"/>
          <w:sz w:val="28"/>
          <w:szCs w:val="28"/>
        </w:rPr>
        <w:t xml:space="preserve"> исследования 1203 пациенток) Каждая пациентка наблюдалась соискателем лично, с оценкой УЗИ, МГ и МРТ на всех этапах лечения. </w:t>
      </w:r>
    </w:p>
    <w:p w:rsidR="00907751" w:rsidRDefault="00907751" w:rsidP="00907751">
      <w:pPr>
        <w:spacing w:line="276" w:lineRule="auto"/>
        <w:ind w:firstLine="708"/>
        <w:jc w:val="both"/>
        <w:rPr>
          <w:color w:val="000000"/>
        </w:rPr>
      </w:pPr>
      <w:r>
        <w:rPr>
          <w:color w:val="000000"/>
          <w:sz w:val="28"/>
          <w:szCs w:val="28"/>
        </w:rPr>
        <w:t>Степень достоверности результатов проведенных исследований, выводов и рекомендаций не вызывают сомнений и определяется как объемом обработанного материала (библиографический указатель содержит 303 авторов, из которых только 30 являются русскоязычными, что подтверждает актуальность и малую освещенность в отечественной литературе рассматриваемых вопросов) , так и адекватным набором оцениваемых показателей, примененными статистическими методами обработки данных, соответствующих целям и задачам исследования.</w:t>
      </w:r>
    </w:p>
    <w:p w:rsidR="00907751" w:rsidRDefault="00907751" w:rsidP="00907751">
      <w:pPr>
        <w:spacing w:line="276" w:lineRule="auto"/>
        <w:ind w:firstLine="720"/>
        <w:jc w:val="both"/>
        <w:rPr>
          <w:color w:val="000000"/>
          <w:sz w:val="28"/>
          <w:szCs w:val="28"/>
        </w:rPr>
      </w:pPr>
      <w:r>
        <w:rPr>
          <w:color w:val="000000"/>
          <w:sz w:val="28"/>
          <w:szCs w:val="28"/>
        </w:rPr>
        <w:t xml:space="preserve">Личный вклад соискателя состоит в самостоятельно обоснованной актуальности темы диссертации, ее цели и задач, определены этапы научного исследования, методический подход к их выполнению, а также положения, выносимые на защиту. Соискателем лично производился сбор литературных данных, их анализ и обобщение. Соискателем осуществлена разработка </w:t>
      </w:r>
      <w:r>
        <w:rPr>
          <w:color w:val="000000"/>
          <w:sz w:val="28"/>
          <w:szCs w:val="28"/>
        </w:rPr>
        <w:lastRenderedPageBreak/>
        <w:t xml:space="preserve">первичных учетных документов, лично проведены все </w:t>
      </w:r>
      <w:proofErr w:type="spellStart"/>
      <w:r>
        <w:rPr>
          <w:color w:val="000000"/>
          <w:sz w:val="28"/>
          <w:szCs w:val="28"/>
        </w:rPr>
        <w:t>мультипараметрические</w:t>
      </w:r>
      <w:proofErr w:type="spellEnd"/>
      <w:r>
        <w:rPr>
          <w:color w:val="000000"/>
          <w:sz w:val="28"/>
          <w:szCs w:val="28"/>
        </w:rPr>
        <w:t xml:space="preserve"> ультразвуковые исследования с </w:t>
      </w:r>
      <w:proofErr w:type="spellStart"/>
      <w:r>
        <w:rPr>
          <w:color w:val="000000"/>
          <w:sz w:val="28"/>
          <w:szCs w:val="28"/>
        </w:rPr>
        <w:t>соноэластографией</w:t>
      </w:r>
      <w:proofErr w:type="spellEnd"/>
      <w:r>
        <w:rPr>
          <w:color w:val="000000"/>
          <w:sz w:val="28"/>
          <w:szCs w:val="28"/>
        </w:rPr>
        <w:t xml:space="preserve"> и контрастным усилением, и интервенционные процедуры под ультразвуковым наведением. Соискателем разработана методика проведения контрастно-усиленного ультразвукового исследования и разработана, и запатентована классификация паттернов контрастирования различных заболеваний молочной железы. Соискателем лично проанализированы и интерпретированы данные цифровой МГ и МРТ с ДКУ. Впервые в РФ отработана методика визуализации сигнальных лимфатических узлов с помощью КУУЗИ и оценена эффективность КУУЗИ в дифференциальной диагностике рецидива и реактивных изменений ткани молочной железы. На основании принципов доказательной медицины определена диагностическая эффективность </w:t>
      </w:r>
      <w:proofErr w:type="spellStart"/>
      <w:r>
        <w:rPr>
          <w:color w:val="000000"/>
          <w:sz w:val="28"/>
          <w:szCs w:val="28"/>
        </w:rPr>
        <w:t>мультипараметрического</w:t>
      </w:r>
      <w:proofErr w:type="spellEnd"/>
      <w:r>
        <w:rPr>
          <w:color w:val="000000"/>
          <w:sz w:val="28"/>
          <w:szCs w:val="28"/>
        </w:rPr>
        <w:t xml:space="preserve"> ультразвукового исследования с применением </w:t>
      </w:r>
      <w:proofErr w:type="spellStart"/>
      <w:r>
        <w:rPr>
          <w:color w:val="000000"/>
          <w:sz w:val="28"/>
          <w:szCs w:val="28"/>
        </w:rPr>
        <w:t>соноэластографии</w:t>
      </w:r>
      <w:proofErr w:type="spellEnd"/>
      <w:r>
        <w:rPr>
          <w:color w:val="000000"/>
          <w:sz w:val="28"/>
          <w:szCs w:val="28"/>
        </w:rPr>
        <w:t xml:space="preserve"> и контрастного усиления в ранней диагностике и мониторинге лечения рака молочной железы и разработан оптимальный алгоритм его применения. Проведенный соискателем анализ позволил сделать выводы и сформулировать практические рекомендации. </w:t>
      </w:r>
    </w:p>
    <w:p w:rsidR="00907751" w:rsidRDefault="00907751" w:rsidP="00907751">
      <w:pPr>
        <w:spacing w:line="276" w:lineRule="auto"/>
        <w:ind w:firstLine="720"/>
        <w:jc w:val="both"/>
        <w:rPr>
          <w:color w:val="000000"/>
          <w:sz w:val="28"/>
          <w:szCs w:val="28"/>
        </w:rPr>
      </w:pPr>
      <w:r>
        <w:rPr>
          <w:color w:val="000000"/>
          <w:sz w:val="28"/>
          <w:szCs w:val="28"/>
        </w:rPr>
        <w:t>Участие соискателя в сборе первичного материала и его обработке составляет 100%; обобщении, анализе и внедрении в практику результатов работы-100%. Все научные результаты, представленные в работе соискателем получены лично.</w:t>
      </w:r>
    </w:p>
    <w:p w:rsidR="00907751" w:rsidRDefault="00907751" w:rsidP="00907751">
      <w:pPr>
        <w:spacing w:line="276" w:lineRule="auto"/>
        <w:ind w:firstLine="851"/>
        <w:jc w:val="both"/>
        <w:rPr>
          <w:color w:val="000000"/>
          <w:sz w:val="28"/>
          <w:szCs w:val="28"/>
        </w:rPr>
      </w:pPr>
      <w:r>
        <w:rPr>
          <w:sz w:val="28"/>
          <w:szCs w:val="28"/>
        </w:rPr>
        <w:t xml:space="preserve">На заседании 29.06.2021 года диссертационный совет принял решение присудить </w:t>
      </w:r>
      <w:proofErr w:type="spellStart"/>
      <w:r>
        <w:rPr>
          <w:sz w:val="28"/>
          <w:szCs w:val="28"/>
        </w:rPr>
        <w:t>Бусько</w:t>
      </w:r>
      <w:proofErr w:type="spellEnd"/>
      <w:r>
        <w:rPr>
          <w:sz w:val="28"/>
          <w:szCs w:val="28"/>
        </w:rPr>
        <w:t xml:space="preserve"> Екатерине Александровне ученую степень доктора медицинских наук по специальностям: </w:t>
      </w:r>
      <w:r>
        <w:rPr>
          <w:color w:val="000000"/>
          <w:sz w:val="28"/>
          <w:szCs w:val="28"/>
        </w:rPr>
        <w:t>14.01.12 – онкология, 14.01.13 – лучевая диагностика, лучевая терапия.</w:t>
      </w:r>
    </w:p>
    <w:p w:rsidR="00907751" w:rsidRDefault="00907751" w:rsidP="00907751">
      <w:pPr>
        <w:spacing w:line="276" w:lineRule="auto"/>
        <w:ind w:firstLine="851"/>
        <w:jc w:val="both"/>
        <w:rPr>
          <w:sz w:val="28"/>
          <w:szCs w:val="28"/>
        </w:rPr>
      </w:pPr>
      <w:r>
        <w:rPr>
          <w:sz w:val="28"/>
          <w:szCs w:val="28"/>
        </w:rPr>
        <w:t xml:space="preserve">При проведении тайного голосования диссертационный совет в количестве – 26 человек, из них докторов наук по специальности 14.01.12 – онкология – 21, по специальности 14.01.13 – </w:t>
      </w:r>
      <w:r>
        <w:rPr>
          <w:color w:val="000000"/>
          <w:sz w:val="28"/>
          <w:szCs w:val="28"/>
        </w:rPr>
        <w:t>лучевая диагностика, лучевая терапия</w:t>
      </w:r>
      <w:r>
        <w:rPr>
          <w:sz w:val="28"/>
          <w:szCs w:val="28"/>
        </w:rPr>
        <w:t xml:space="preserve"> – 5, участвовавших в заседании, из 33 человек, входящих в состав совета, дополнительно введены на разовую защиту 5 человек по специальности– 14.01.13 – лучевая диагностика, лучевая терапия, проголосовали: за – 26, против – нет, недействительных бюллетеней – нет. </w:t>
      </w:r>
    </w:p>
    <w:p w:rsidR="00907751" w:rsidRDefault="00907751" w:rsidP="00907751">
      <w:pPr>
        <w:tabs>
          <w:tab w:val="left" w:pos="6096"/>
        </w:tabs>
        <w:spacing w:line="276" w:lineRule="auto"/>
        <w:ind w:right="28"/>
        <w:jc w:val="both"/>
        <w:rPr>
          <w:sz w:val="28"/>
          <w:szCs w:val="28"/>
        </w:rPr>
      </w:pPr>
      <w:r>
        <w:rPr>
          <w:sz w:val="28"/>
          <w:szCs w:val="28"/>
        </w:rPr>
        <w:t>Председатель диссертационного совета,</w:t>
      </w:r>
    </w:p>
    <w:p w:rsidR="00907751" w:rsidRDefault="00907751" w:rsidP="00907751">
      <w:pPr>
        <w:tabs>
          <w:tab w:val="left" w:pos="6096"/>
        </w:tabs>
        <w:spacing w:line="276" w:lineRule="auto"/>
        <w:ind w:right="28"/>
        <w:jc w:val="both"/>
        <w:rPr>
          <w:sz w:val="28"/>
          <w:szCs w:val="28"/>
        </w:rPr>
      </w:pPr>
      <w:r>
        <w:rPr>
          <w:sz w:val="28"/>
          <w:szCs w:val="28"/>
        </w:rPr>
        <w:t>профессор                                                         Щербаков Александр Михайлович</w:t>
      </w:r>
    </w:p>
    <w:p w:rsidR="00907751" w:rsidRDefault="00907751" w:rsidP="00907751">
      <w:pPr>
        <w:tabs>
          <w:tab w:val="left" w:pos="6096"/>
        </w:tabs>
        <w:spacing w:line="276" w:lineRule="auto"/>
        <w:ind w:right="28"/>
        <w:jc w:val="both"/>
        <w:rPr>
          <w:sz w:val="28"/>
          <w:szCs w:val="28"/>
        </w:rPr>
      </w:pPr>
      <w:r>
        <w:rPr>
          <w:sz w:val="28"/>
          <w:szCs w:val="28"/>
        </w:rPr>
        <w:t>Ученый секретарь</w:t>
      </w:r>
    </w:p>
    <w:p w:rsidR="00907751" w:rsidRDefault="00907751" w:rsidP="00907751">
      <w:pPr>
        <w:tabs>
          <w:tab w:val="left" w:pos="6096"/>
        </w:tabs>
        <w:spacing w:line="276" w:lineRule="auto"/>
        <w:ind w:right="28"/>
        <w:jc w:val="both"/>
        <w:rPr>
          <w:sz w:val="28"/>
          <w:szCs w:val="28"/>
        </w:rPr>
      </w:pPr>
      <w:r>
        <w:rPr>
          <w:sz w:val="28"/>
          <w:szCs w:val="28"/>
        </w:rPr>
        <w:t>диссертационного совета,</w:t>
      </w:r>
    </w:p>
    <w:p w:rsidR="00907751" w:rsidRDefault="00907751" w:rsidP="00907751">
      <w:pPr>
        <w:tabs>
          <w:tab w:val="left" w:pos="6096"/>
        </w:tabs>
        <w:spacing w:line="276" w:lineRule="auto"/>
        <w:ind w:right="28"/>
        <w:jc w:val="both"/>
        <w:rPr>
          <w:sz w:val="28"/>
          <w:szCs w:val="28"/>
        </w:rPr>
      </w:pPr>
      <w:r>
        <w:rPr>
          <w:sz w:val="28"/>
          <w:szCs w:val="28"/>
        </w:rPr>
        <w:t xml:space="preserve">доктор медицинских наук                                   </w:t>
      </w:r>
      <w:proofErr w:type="spellStart"/>
      <w:r>
        <w:rPr>
          <w:sz w:val="28"/>
          <w:szCs w:val="28"/>
        </w:rPr>
        <w:t>Балдуева</w:t>
      </w:r>
      <w:proofErr w:type="spellEnd"/>
      <w:r>
        <w:rPr>
          <w:sz w:val="28"/>
          <w:szCs w:val="28"/>
        </w:rPr>
        <w:t xml:space="preserve"> Ирина Александровна </w:t>
      </w: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noProof/>
        </w:rPr>
      </w:pPr>
    </w:p>
    <w:p w:rsidR="00B661DD" w:rsidRDefault="00B661DD" w:rsidP="000D1475">
      <w:pPr>
        <w:spacing w:line="360" w:lineRule="auto"/>
        <w:ind w:firstLine="709"/>
        <w:jc w:val="both"/>
        <w:rPr>
          <w:b/>
          <w:sz w:val="32"/>
          <w:szCs w:val="32"/>
        </w:rPr>
      </w:pPr>
    </w:p>
    <w:p w:rsidR="005A6EB8" w:rsidRDefault="005A6EB8" w:rsidP="005A6EB8">
      <w:pPr>
        <w:jc w:val="both"/>
        <w:rPr>
          <w:sz w:val="28"/>
          <w:szCs w:val="28"/>
        </w:rPr>
      </w:pPr>
      <w:r>
        <w:rPr>
          <w:sz w:val="28"/>
          <w:szCs w:val="28"/>
        </w:rPr>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ДОКТОРА МЕДИЦИНСКИХ НАУК ИВАНЦОВА АЛЕКСАНДРА ОЛЕГОВИЧА</w:t>
      </w:r>
    </w:p>
    <w:p w:rsidR="005A6EB8" w:rsidRDefault="005A6EB8" w:rsidP="005A6EB8">
      <w:pPr>
        <w:spacing w:line="360" w:lineRule="auto"/>
      </w:pPr>
    </w:p>
    <w:p w:rsidR="005A6EB8" w:rsidRDefault="005A6EB8" w:rsidP="005A6EB8">
      <w:pPr>
        <w:ind w:left="1416"/>
        <w:rPr>
          <w:sz w:val="28"/>
          <w:szCs w:val="28"/>
        </w:rPr>
      </w:pPr>
      <w:r>
        <w:rPr>
          <w:sz w:val="28"/>
          <w:szCs w:val="28"/>
        </w:rPr>
        <w:t>аттестационное дело №____________</w:t>
      </w:r>
    </w:p>
    <w:p w:rsidR="005A6EB8" w:rsidRDefault="005A6EB8" w:rsidP="005A6EB8">
      <w:pPr>
        <w:ind w:left="708" w:firstLine="708"/>
        <w:rPr>
          <w:sz w:val="28"/>
          <w:szCs w:val="28"/>
        </w:rPr>
      </w:pPr>
      <w:r>
        <w:rPr>
          <w:sz w:val="28"/>
          <w:szCs w:val="28"/>
        </w:rPr>
        <w:t>решение диссертационного совета от 25.06.2019 № 11</w:t>
      </w:r>
    </w:p>
    <w:p w:rsidR="005A6EB8" w:rsidRDefault="005A6EB8" w:rsidP="005A6EB8">
      <w:pPr>
        <w:spacing w:line="360" w:lineRule="auto"/>
        <w:jc w:val="center"/>
      </w:pPr>
    </w:p>
    <w:p w:rsidR="005A6EB8" w:rsidRDefault="005A6EB8" w:rsidP="005A6EB8">
      <w:pPr>
        <w:spacing w:line="360" w:lineRule="auto"/>
        <w:jc w:val="both"/>
        <w:rPr>
          <w:sz w:val="28"/>
          <w:szCs w:val="28"/>
        </w:rPr>
      </w:pPr>
      <w:r>
        <w:rPr>
          <w:sz w:val="28"/>
          <w:szCs w:val="28"/>
        </w:rPr>
        <w:t xml:space="preserve">        О присуждении Иванцову Александру Олеговичу, гражданину РФ, ученой степени доктора медицинских наук.</w:t>
      </w:r>
    </w:p>
    <w:p w:rsidR="005A6EB8" w:rsidRDefault="005A6EB8" w:rsidP="005A6EB8">
      <w:pPr>
        <w:spacing w:line="360" w:lineRule="auto"/>
        <w:jc w:val="both"/>
        <w:rPr>
          <w:sz w:val="28"/>
          <w:szCs w:val="28"/>
        </w:rPr>
      </w:pPr>
      <w:r>
        <w:rPr>
          <w:sz w:val="28"/>
          <w:szCs w:val="28"/>
        </w:rPr>
        <w:t xml:space="preserve">      Диссертация «Клинические и морфологические особенности BRCA1-ассоциированных опухолей человека» по специальностям 14.01.12 – онкология, 14.03.02 – патологическая анатомия принята к защите 19.03.2019 протокол №2 диссертационным советом Д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Приказ №386/</w:t>
      </w:r>
      <w:proofErr w:type="spellStart"/>
      <w:r>
        <w:rPr>
          <w:sz w:val="28"/>
          <w:szCs w:val="28"/>
        </w:rPr>
        <w:t>нк</w:t>
      </w:r>
      <w:proofErr w:type="spellEnd"/>
      <w:r>
        <w:rPr>
          <w:sz w:val="28"/>
          <w:szCs w:val="28"/>
        </w:rPr>
        <w:t xml:space="preserve"> от 27.04.2017)</w:t>
      </w:r>
    </w:p>
    <w:p w:rsidR="005A6EB8" w:rsidRDefault="005A6EB8" w:rsidP="005A6EB8">
      <w:pPr>
        <w:spacing w:line="360" w:lineRule="auto"/>
        <w:ind w:firstLine="708"/>
        <w:jc w:val="both"/>
        <w:rPr>
          <w:sz w:val="28"/>
          <w:szCs w:val="28"/>
        </w:rPr>
      </w:pPr>
      <w:r>
        <w:rPr>
          <w:sz w:val="28"/>
          <w:szCs w:val="28"/>
        </w:rPr>
        <w:t xml:space="preserve">Соискатель Иванцов Александр Олегович, дата рождения 14.03.1981, в 2005 году окончил Санкт-Петербургскую государственную медицинскую академию им. И.И. Мечникова (специальность - лечебное дело). В 2007 году </w:t>
      </w:r>
      <w:r>
        <w:rPr>
          <w:sz w:val="28"/>
          <w:szCs w:val="28"/>
        </w:rPr>
        <w:lastRenderedPageBreak/>
        <w:t xml:space="preserve">окончил клиническую ординатуру по специальности «патологическая анатомия» (НИИ онкологии им. Н.Н. Петрова). С 2007 по 2010 год проходил обучение в очной аспирантуре в научном отделе морфологии опухолей НИИ онкологии им. Н.Н. Петрова. </w:t>
      </w:r>
    </w:p>
    <w:p w:rsidR="005A6EB8" w:rsidRDefault="005A6EB8" w:rsidP="005A6EB8">
      <w:pPr>
        <w:spacing w:line="360" w:lineRule="auto"/>
        <w:ind w:firstLine="708"/>
        <w:jc w:val="both"/>
        <w:rPr>
          <w:sz w:val="28"/>
          <w:szCs w:val="28"/>
        </w:rPr>
      </w:pPr>
      <w:r>
        <w:rPr>
          <w:sz w:val="28"/>
          <w:szCs w:val="28"/>
        </w:rPr>
        <w:t xml:space="preserve">Диссертацию на соискание ученой степени кандидата медицинских наук «Морфологические и </w:t>
      </w:r>
      <w:proofErr w:type="spellStart"/>
      <w:r>
        <w:rPr>
          <w:sz w:val="28"/>
          <w:szCs w:val="28"/>
        </w:rPr>
        <w:t>иммуногистохимические</w:t>
      </w:r>
      <w:proofErr w:type="spellEnd"/>
      <w:r>
        <w:rPr>
          <w:sz w:val="28"/>
          <w:szCs w:val="28"/>
        </w:rPr>
        <w:t xml:space="preserve"> особенности опухолей человека с мутацией рецептора </w:t>
      </w:r>
      <w:proofErr w:type="spellStart"/>
      <w:r>
        <w:rPr>
          <w:sz w:val="28"/>
          <w:szCs w:val="28"/>
        </w:rPr>
        <w:t>эпидермального</w:t>
      </w:r>
      <w:proofErr w:type="spellEnd"/>
      <w:r>
        <w:rPr>
          <w:sz w:val="28"/>
          <w:szCs w:val="28"/>
        </w:rPr>
        <w:t xml:space="preserve"> фактора роста» защитил в 2011 году в диссертационном совете, созданном на базе Военно-медицинской академии им. С.М. Кирова.</w:t>
      </w:r>
    </w:p>
    <w:p w:rsidR="005A6EB8" w:rsidRDefault="005A6EB8" w:rsidP="005A6EB8">
      <w:pPr>
        <w:spacing w:line="360" w:lineRule="auto"/>
        <w:ind w:firstLine="708"/>
        <w:jc w:val="both"/>
        <w:rPr>
          <w:sz w:val="28"/>
          <w:szCs w:val="28"/>
        </w:rPr>
      </w:pPr>
      <w:r>
        <w:rPr>
          <w:sz w:val="28"/>
          <w:szCs w:val="28"/>
        </w:rPr>
        <w:t xml:space="preserve">С 2007 г. по настоящее время работает врачом-патологоанатомом патологоанатомического отделения ФГБУ «НМИЦ онкологии имени Н.Н. Петрова» Минздрава России. С 2015 г. по настоящее время – старший научный сотрудник научной лаборатории морфологии опухолей ФГБУ «НМИЦ онкологии им. Н.Н. Петрова» Минздрава России (внутреннее совместительство).  С 2015 года по настоящее время старший лаборант кафедры общей и молекулярной медицинской генетики ФГБОУ ВО </w:t>
      </w:r>
      <w:proofErr w:type="spellStart"/>
      <w:r>
        <w:rPr>
          <w:sz w:val="28"/>
          <w:szCs w:val="28"/>
        </w:rPr>
        <w:t>СПбГПМУ</w:t>
      </w:r>
      <w:proofErr w:type="spellEnd"/>
      <w:r>
        <w:rPr>
          <w:sz w:val="28"/>
          <w:szCs w:val="28"/>
        </w:rPr>
        <w:t xml:space="preserve"> Минздрава России (внешнее совместительство). </w:t>
      </w:r>
    </w:p>
    <w:p w:rsidR="005A6EB8" w:rsidRDefault="005A6EB8" w:rsidP="005A6EB8">
      <w:pPr>
        <w:spacing w:line="360" w:lineRule="auto"/>
        <w:ind w:firstLine="708"/>
        <w:jc w:val="both"/>
        <w:rPr>
          <w:color w:val="000000"/>
          <w:sz w:val="28"/>
        </w:rPr>
      </w:pPr>
      <w:r>
        <w:rPr>
          <w:sz w:val="28"/>
          <w:szCs w:val="28"/>
        </w:rPr>
        <w:t xml:space="preserve">Диссертация выполнена в научных лабораториях молекулярной онкологии, морфологии опухолей, </w:t>
      </w:r>
      <w:r>
        <w:rPr>
          <w:sz w:val="28"/>
          <w:szCs w:val="28"/>
          <w:lang w:eastAsia="ar-SA"/>
        </w:rPr>
        <w:t xml:space="preserve">в научном отделении </w:t>
      </w:r>
      <w:proofErr w:type="spellStart"/>
      <w:r>
        <w:rPr>
          <w:sz w:val="28"/>
          <w:szCs w:val="28"/>
          <w:lang w:eastAsia="ar-SA"/>
        </w:rPr>
        <w:t>онкогинекологии</w:t>
      </w:r>
      <w:proofErr w:type="spellEnd"/>
      <w:r>
        <w:rPr>
          <w:sz w:val="28"/>
          <w:szCs w:val="28"/>
        </w:rPr>
        <w:t xml:space="preserve"> ФГБУ «НМИЦ онкологии им. Н. Н. Петрова» Минздрава России.</w:t>
      </w:r>
    </w:p>
    <w:p w:rsidR="005A6EB8" w:rsidRDefault="005A6EB8" w:rsidP="005A6EB8">
      <w:pPr>
        <w:spacing w:line="360" w:lineRule="auto"/>
        <w:ind w:firstLine="708"/>
        <w:jc w:val="both"/>
        <w:rPr>
          <w:rFonts w:eastAsiaTheme="minorHAnsi"/>
          <w:sz w:val="28"/>
          <w:szCs w:val="28"/>
          <w:lang w:eastAsia="en-US"/>
        </w:rPr>
      </w:pPr>
      <w:r>
        <w:rPr>
          <w:sz w:val="28"/>
          <w:szCs w:val="28"/>
        </w:rPr>
        <w:t xml:space="preserve">Научный консультант – доктор медицинских наук, </w:t>
      </w:r>
      <w:r>
        <w:rPr>
          <w:sz w:val="28"/>
          <w:szCs w:val="28"/>
          <w:lang w:eastAsia="ar-SA"/>
        </w:rPr>
        <w:t>профессор, член-корреспондент Российской академии наук</w:t>
      </w:r>
      <w:r>
        <w:rPr>
          <w:sz w:val="28"/>
          <w:szCs w:val="28"/>
        </w:rPr>
        <w:t xml:space="preserve"> </w:t>
      </w:r>
      <w:proofErr w:type="spellStart"/>
      <w:r>
        <w:rPr>
          <w:sz w:val="28"/>
          <w:szCs w:val="28"/>
        </w:rPr>
        <w:t>Имянитов</w:t>
      </w:r>
      <w:proofErr w:type="spellEnd"/>
      <w:r>
        <w:rPr>
          <w:sz w:val="28"/>
          <w:szCs w:val="28"/>
        </w:rPr>
        <w:t xml:space="preserve"> Евгений Наумович,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научный отдел биологии опухолевого роста, руководитель. </w:t>
      </w:r>
    </w:p>
    <w:p w:rsidR="005A6EB8" w:rsidRDefault="005A6EB8" w:rsidP="005A6EB8">
      <w:pPr>
        <w:spacing w:line="360" w:lineRule="auto"/>
        <w:jc w:val="both"/>
        <w:rPr>
          <w:color w:val="FF0000"/>
          <w:sz w:val="28"/>
          <w:szCs w:val="28"/>
        </w:rPr>
      </w:pPr>
      <w:r>
        <w:rPr>
          <w:sz w:val="28"/>
          <w:szCs w:val="28"/>
        </w:rPr>
        <w:t xml:space="preserve">          Научный консультант –</w:t>
      </w:r>
      <w:r>
        <w:rPr>
          <w:color w:val="FF0000"/>
          <w:sz w:val="28"/>
          <w:szCs w:val="28"/>
        </w:rPr>
        <w:t xml:space="preserve"> </w:t>
      </w:r>
      <w:r>
        <w:rPr>
          <w:sz w:val="28"/>
          <w:szCs w:val="28"/>
        </w:rPr>
        <w:t>доктор медицинских наук, профессор</w:t>
      </w:r>
      <w:r>
        <w:rPr>
          <w:color w:val="FF0000"/>
          <w:sz w:val="28"/>
          <w:szCs w:val="28"/>
        </w:rPr>
        <w:t xml:space="preserve"> </w:t>
      </w:r>
      <w:r>
        <w:rPr>
          <w:sz w:val="28"/>
          <w:szCs w:val="28"/>
        </w:rPr>
        <w:t xml:space="preserve">Насыров Руслан </w:t>
      </w:r>
      <w:proofErr w:type="spellStart"/>
      <w:r>
        <w:rPr>
          <w:sz w:val="28"/>
          <w:szCs w:val="28"/>
        </w:rPr>
        <w:t>Абдуллаевич</w:t>
      </w:r>
      <w:proofErr w:type="spellEnd"/>
      <w:r>
        <w:rPr>
          <w:sz w:val="28"/>
          <w:szCs w:val="28"/>
        </w:rPr>
        <w:t xml:space="preserve">, 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w:t>
      </w:r>
      <w:r>
        <w:rPr>
          <w:sz w:val="28"/>
          <w:szCs w:val="28"/>
        </w:rPr>
        <w:lastRenderedPageBreak/>
        <w:t>здравоохранения Российской Федерации кафедра патологической анатомии с курсом судебной медицины, заведующий.</w:t>
      </w:r>
    </w:p>
    <w:p w:rsidR="005A6EB8" w:rsidRDefault="005A6EB8" w:rsidP="005A6EB8">
      <w:pPr>
        <w:spacing w:line="360" w:lineRule="auto"/>
        <w:ind w:firstLine="709"/>
        <w:jc w:val="both"/>
        <w:rPr>
          <w:sz w:val="28"/>
          <w:szCs w:val="28"/>
        </w:rPr>
      </w:pPr>
      <w:r>
        <w:rPr>
          <w:sz w:val="28"/>
          <w:szCs w:val="28"/>
        </w:rPr>
        <w:t>Официальные оппоненты:</w:t>
      </w:r>
    </w:p>
    <w:p w:rsidR="005A6EB8" w:rsidRDefault="005A6EB8" w:rsidP="005A6EB8">
      <w:pPr>
        <w:tabs>
          <w:tab w:val="left" w:pos="284"/>
        </w:tabs>
        <w:spacing w:line="360" w:lineRule="auto"/>
        <w:jc w:val="both"/>
        <w:rPr>
          <w:rFonts w:cstheme="minorBidi"/>
          <w:sz w:val="28"/>
          <w:szCs w:val="28"/>
        </w:rPr>
      </w:pPr>
      <w:r>
        <w:rPr>
          <w:sz w:val="28"/>
          <w:szCs w:val="28"/>
        </w:rPr>
        <w:tab/>
      </w:r>
      <w:r>
        <w:rPr>
          <w:sz w:val="28"/>
          <w:szCs w:val="28"/>
        </w:rPr>
        <w:tab/>
        <w:t>-</w:t>
      </w:r>
      <w:r>
        <w:rPr>
          <w:b/>
          <w:sz w:val="28"/>
          <w:szCs w:val="28"/>
        </w:rPr>
        <w:t xml:space="preserve"> </w:t>
      </w:r>
      <w:r>
        <w:rPr>
          <w:color w:val="000000" w:themeColor="text1"/>
          <w:sz w:val="28"/>
          <w:szCs w:val="28"/>
        </w:rPr>
        <w:t xml:space="preserve">Хохлова Светлана Викторовна, доктор медицинских наук, федеральное государственное бюджетное учреждение «Национальный медицинский исследовательский центр акушерства, гинекологии и </w:t>
      </w:r>
      <w:proofErr w:type="spellStart"/>
      <w:r>
        <w:rPr>
          <w:color w:val="000000" w:themeColor="text1"/>
          <w:sz w:val="28"/>
          <w:szCs w:val="28"/>
        </w:rPr>
        <w:t>перинатологии</w:t>
      </w:r>
      <w:proofErr w:type="spellEnd"/>
      <w:r>
        <w:rPr>
          <w:color w:val="000000" w:themeColor="text1"/>
          <w:sz w:val="28"/>
          <w:szCs w:val="28"/>
        </w:rPr>
        <w:t xml:space="preserve"> имени академика В.И.  Кулакова» Министерства здравоохранения Российской Федерации, онкологическое отделение противоопухолевой лекарственной терапии Института </w:t>
      </w:r>
      <w:proofErr w:type="spellStart"/>
      <w:r>
        <w:rPr>
          <w:color w:val="000000" w:themeColor="text1"/>
          <w:sz w:val="28"/>
          <w:szCs w:val="28"/>
        </w:rPr>
        <w:t>онкогинекологии</w:t>
      </w:r>
      <w:proofErr w:type="spellEnd"/>
      <w:r>
        <w:rPr>
          <w:color w:val="000000" w:themeColor="text1"/>
          <w:sz w:val="28"/>
          <w:szCs w:val="28"/>
        </w:rPr>
        <w:t xml:space="preserve"> и маммологии, заведующий;</w:t>
      </w:r>
    </w:p>
    <w:p w:rsidR="005A6EB8" w:rsidRDefault="005A6EB8" w:rsidP="005A6EB8">
      <w:pPr>
        <w:tabs>
          <w:tab w:val="left" w:pos="284"/>
        </w:tabs>
        <w:spacing w:line="360" w:lineRule="auto"/>
        <w:jc w:val="both"/>
        <w:rPr>
          <w:sz w:val="28"/>
          <w:szCs w:val="28"/>
        </w:rPr>
      </w:pPr>
      <w:r>
        <w:rPr>
          <w:color w:val="FF0000"/>
          <w:sz w:val="28"/>
          <w:szCs w:val="28"/>
        </w:rPr>
        <w:tab/>
      </w:r>
      <w:r>
        <w:rPr>
          <w:color w:val="FF0000"/>
          <w:sz w:val="28"/>
          <w:szCs w:val="28"/>
        </w:rPr>
        <w:tab/>
      </w:r>
      <w:r>
        <w:rPr>
          <w:sz w:val="28"/>
          <w:szCs w:val="28"/>
        </w:rPr>
        <w:t xml:space="preserve">- Петров Семен </w:t>
      </w:r>
      <w:proofErr w:type="spellStart"/>
      <w:r>
        <w:rPr>
          <w:sz w:val="28"/>
          <w:szCs w:val="28"/>
        </w:rPr>
        <w:t>Венидиктович</w:t>
      </w:r>
      <w:proofErr w:type="spellEnd"/>
      <w:r>
        <w:rPr>
          <w:sz w:val="28"/>
          <w:szCs w:val="28"/>
        </w:rPr>
        <w:t>, доктор медицинских наук, профессор, федеральное государственное бюджетное образовательное учреждение высшего образования "Казанский государственный медицинский университет" Министерства здравоохранения Российской Федерации, профессор кафедры общей патологии;</w:t>
      </w:r>
    </w:p>
    <w:p w:rsidR="005A6EB8" w:rsidRDefault="005A6EB8" w:rsidP="005A6EB8">
      <w:pPr>
        <w:tabs>
          <w:tab w:val="left" w:pos="284"/>
        </w:tabs>
        <w:spacing w:line="360" w:lineRule="auto"/>
        <w:jc w:val="both"/>
        <w:rPr>
          <w:color w:val="000000" w:themeColor="text1"/>
          <w:sz w:val="28"/>
          <w:szCs w:val="28"/>
        </w:rPr>
      </w:pPr>
      <w:r>
        <w:rPr>
          <w:color w:val="FF0000"/>
          <w:sz w:val="28"/>
          <w:szCs w:val="28"/>
        </w:rPr>
        <w:tab/>
      </w:r>
      <w:r>
        <w:rPr>
          <w:color w:val="FF0000"/>
          <w:sz w:val="28"/>
          <w:szCs w:val="28"/>
        </w:rPr>
        <w:tab/>
      </w:r>
      <w:r>
        <w:rPr>
          <w:sz w:val="28"/>
          <w:szCs w:val="28"/>
        </w:rPr>
        <w:t>- Чердынцева Надежда Викторовна, доктор биологических наук, член-корреспондент Российской академии наук, профессор, научно-исследовательский институт онкологии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 лаборатория молекулярной онкологии и иммунологии, заведующий.</w:t>
      </w:r>
    </w:p>
    <w:p w:rsidR="005A6EB8" w:rsidRDefault="005A6EB8" w:rsidP="005A6EB8">
      <w:pPr>
        <w:spacing w:line="360" w:lineRule="auto"/>
        <w:ind w:firstLine="709"/>
        <w:jc w:val="both"/>
        <w:rPr>
          <w:sz w:val="28"/>
          <w:szCs w:val="28"/>
        </w:rPr>
      </w:pPr>
      <w:r>
        <w:rPr>
          <w:sz w:val="28"/>
          <w:szCs w:val="28"/>
        </w:rPr>
        <w:t xml:space="preserve">Официальные оппоненты дали положительные отзывы на диссертацию. </w:t>
      </w:r>
    </w:p>
    <w:p w:rsidR="005A6EB8" w:rsidRDefault="005A6EB8" w:rsidP="005A6EB8">
      <w:pPr>
        <w:spacing w:line="360" w:lineRule="auto"/>
        <w:ind w:firstLine="708"/>
        <w:jc w:val="both"/>
        <w:rPr>
          <w:rFonts w:cstheme="minorBidi"/>
          <w:sz w:val="28"/>
          <w:szCs w:val="28"/>
        </w:rPr>
      </w:pPr>
      <w:r>
        <w:rPr>
          <w:sz w:val="28"/>
          <w:szCs w:val="28"/>
        </w:rPr>
        <w:t>Ведущая организация</w:t>
      </w:r>
      <w:r>
        <w:rPr>
          <w:color w:val="FF0000"/>
          <w:sz w:val="28"/>
          <w:szCs w:val="28"/>
        </w:rPr>
        <w:t xml:space="preserve"> </w:t>
      </w:r>
      <w:r>
        <w:rPr>
          <w:sz w:val="28"/>
          <w:szCs w:val="28"/>
        </w:rPr>
        <w:t xml:space="preserve">федеральное  государственное  бюджетное  учреждение «Российский  научный  центр  радиологии  и  хирургических  технологий  имени академика А.М. </w:t>
      </w:r>
      <w:proofErr w:type="spellStart"/>
      <w:r>
        <w:rPr>
          <w:sz w:val="28"/>
          <w:szCs w:val="28"/>
        </w:rPr>
        <w:t>Гранова</w:t>
      </w:r>
      <w:proofErr w:type="spellEnd"/>
      <w:r>
        <w:rPr>
          <w:sz w:val="28"/>
          <w:szCs w:val="28"/>
        </w:rPr>
        <w:t>» Министерства здравоохранения Российской Федерации, в своем положительном отзыве, подписанном</w:t>
      </w:r>
      <w:r>
        <w:rPr>
          <w:color w:val="FF0000"/>
          <w:sz w:val="28"/>
          <w:szCs w:val="28"/>
        </w:rPr>
        <w:t xml:space="preserve"> </w:t>
      </w:r>
      <w:proofErr w:type="spellStart"/>
      <w:r>
        <w:rPr>
          <w:sz w:val="28"/>
          <w:szCs w:val="28"/>
        </w:rPr>
        <w:t>Винокуровым</w:t>
      </w:r>
      <w:proofErr w:type="spellEnd"/>
      <w:r>
        <w:rPr>
          <w:sz w:val="28"/>
          <w:szCs w:val="28"/>
        </w:rPr>
        <w:t xml:space="preserve"> Владимиром Леонидовичем, доктором медицинских наук, профессором, главным научным сотрудником отдела интервенционной радиологии и оперативной хирургии и </w:t>
      </w:r>
      <w:proofErr w:type="spellStart"/>
      <w:r>
        <w:rPr>
          <w:sz w:val="28"/>
          <w:szCs w:val="28"/>
        </w:rPr>
        <w:t>Маркочевым</w:t>
      </w:r>
      <w:proofErr w:type="spellEnd"/>
      <w:r>
        <w:rPr>
          <w:sz w:val="28"/>
          <w:szCs w:val="28"/>
        </w:rPr>
        <w:t xml:space="preserve"> Анатолием </w:t>
      </w:r>
      <w:r>
        <w:rPr>
          <w:sz w:val="28"/>
          <w:szCs w:val="28"/>
        </w:rPr>
        <w:lastRenderedPageBreak/>
        <w:t>Борисовичем, доктором медицинских наук, врачом-патологоанатомом отделения патологической анатомии указала, что диссертационная работа</w:t>
      </w:r>
      <w:r>
        <w:rPr>
          <w:color w:val="FF0000"/>
          <w:sz w:val="28"/>
          <w:szCs w:val="28"/>
        </w:rPr>
        <w:t xml:space="preserve"> </w:t>
      </w:r>
      <w:r>
        <w:rPr>
          <w:sz w:val="28"/>
          <w:szCs w:val="28"/>
        </w:rPr>
        <w:t xml:space="preserve">Иванцова Александра Олеговича выполнена на высоком методологическом уровне, является законченной научно-исследовательской работой, в которой решена актуальная проблема онкологии, заключающаяся в установлении клинико-морфологических особенностей опухолей, </w:t>
      </w:r>
      <w:proofErr w:type="spellStart"/>
      <w:r>
        <w:rPr>
          <w:sz w:val="28"/>
          <w:szCs w:val="28"/>
        </w:rPr>
        <w:t>развившихся</w:t>
      </w:r>
      <w:proofErr w:type="spellEnd"/>
      <w:r>
        <w:rPr>
          <w:sz w:val="28"/>
          <w:szCs w:val="28"/>
        </w:rPr>
        <w:t xml:space="preserve"> у носителей мутаций в гене </w:t>
      </w:r>
      <w:r>
        <w:rPr>
          <w:sz w:val="28"/>
          <w:szCs w:val="28"/>
          <w:lang w:val="en-US"/>
        </w:rPr>
        <w:t>BRCA</w:t>
      </w:r>
      <w:r>
        <w:rPr>
          <w:sz w:val="28"/>
          <w:szCs w:val="28"/>
        </w:rPr>
        <w:t xml:space="preserve">1, по своей актуальности, уровню проведенных исследований и значимости полученных результатов представленная диссертационная работа полностью соответствует требованиям ВАК п. 9 «Положения о порядке присуждения ученых степеней» Постановления Правительства Российской Федерации от 24 сентября 2013 № 842 (в редакции Постановления Правительства Российской Федерации №335 от 21.04.2016), предъявляемым к диссертациям на соискание ученой степени доктора наук, а ее автор Иванцов Александр Олегович заслуживает присуждения искомой степени доктора медицинских наук по специальностям: 14.01.12 – онкология, 14.03.02 – патологическая анатомия. </w:t>
      </w:r>
    </w:p>
    <w:p w:rsidR="005A6EB8" w:rsidRDefault="005A6EB8" w:rsidP="005A6EB8">
      <w:pPr>
        <w:spacing w:line="360" w:lineRule="auto"/>
        <w:ind w:firstLine="709"/>
        <w:jc w:val="both"/>
        <w:rPr>
          <w:rStyle w:val="None"/>
          <w:rFonts w:asciiTheme="minorHAnsi" w:hAnsiTheme="minorHAnsi"/>
        </w:rPr>
      </w:pPr>
      <w:r>
        <w:rPr>
          <w:sz w:val="28"/>
          <w:szCs w:val="28"/>
        </w:rPr>
        <w:t>Соискатель имеет 115 научных опубликованных работ, в том числе по теме диссертации опубликована 51 работа, из них в рецензируемых научных изданиях опубликовано 25 работ. Получен патент на изобретение «Способ прогнозирования наследственной предрасположенности к раку молочной железы» №2522501 от 20.07.2014.</w:t>
      </w:r>
    </w:p>
    <w:p w:rsidR="005A6EB8" w:rsidRDefault="005A6EB8" w:rsidP="005A6EB8">
      <w:pPr>
        <w:spacing w:line="360" w:lineRule="auto"/>
        <w:ind w:firstLine="709"/>
        <w:jc w:val="both"/>
        <w:rPr>
          <w:sz w:val="28"/>
          <w:lang w:val="en-US"/>
        </w:rPr>
      </w:pPr>
      <w:r>
        <w:rPr>
          <w:sz w:val="28"/>
          <w:szCs w:val="28"/>
        </w:rPr>
        <w:t>Основные</w:t>
      </w:r>
      <w:r>
        <w:rPr>
          <w:sz w:val="28"/>
          <w:szCs w:val="28"/>
          <w:lang w:val="en-US"/>
        </w:rPr>
        <w:t xml:space="preserve"> </w:t>
      </w:r>
      <w:r>
        <w:rPr>
          <w:sz w:val="28"/>
          <w:szCs w:val="28"/>
        </w:rPr>
        <w:t>работы</w:t>
      </w:r>
      <w:r>
        <w:rPr>
          <w:sz w:val="28"/>
          <w:szCs w:val="28"/>
          <w:lang w:val="en-US"/>
        </w:rPr>
        <w:t>:</w:t>
      </w:r>
    </w:p>
    <w:p w:rsidR="005A6EB8" w:rsidRDefault="005A6EB8" w:rsidP="005A6EB8">
      <w:pPr>
        <w:spacing w:line="360" w:lineRule="auto"/>
        <w:jc w:val="both"/>
        <w:rPr>
          <w:sz w:val="28"/>
          <w:szCs w:val="28"/>
        </w:rPr>
      </w:pPr>
      <w:r>
        <w:rPr>
          <w:sz w:val="28"/>
          <w:szCs w:val="28"/>
          <w:lang w:val="en-US"/>
        </w:rPr>
        <w:t>1.</w:t>
      </w:r>
      <w:r>
        <w:rPr>
          <w:sz w:val="28"/>
          <w:szCs w:val="28"/>
          <w:lang w:val="en-US"/>
        </w:rPr>
        <w:tab/>
      </w:r>
      <w:proofErr w:type="spellStart"/>
      <w:r>
        <w:rPr>
          <w:sz w:val="28"/>
          <w:szCs w:val="28"/>
          <w:lang w:val="en-US"/>
        </w:rPr>
        <w:t>Gorodnova</w:t>
      </w:r>
      <w:proofErr w:type="spellEnd"/>
      <w:r>
        <w:rPr>
          <w:sz w:val="28"/>
          <w:szCs w:val="28"/>
          <w:lang w:val="en-US"/>
        </w:rPr>
        <w:t xml:space="preserve"> T., </w:t>
      </w:r>
      <w:proofErr w:type="spellStart"/>
      <w:r>
        <w:rPr>
          <w:sz w:val="28"/>
          <w:szCs w:val="28"/>
          <w:lang w:val="en-US"/>
        </w:rPr>
        <w:t>Sokolenko</w:t>
      </w:r>
      <w:proofErr w:type="spellEnd"/>
      <w:r>
        <w:rPr>
          <w:sz w:val="28"/>
          <w:szCs w:val="28"/>
          <w:lang w:val="en-US"/>
        </w:rPr>
        <w:t xml:space="preserve"> A., </w:t>
      </w:r>
      <w:proofErr w:type="spellStart"/>
      <w:r>
        <w:rPr>
          <w:sz w:val="28"/>
          <w:szCs w:val="28"/>
          <w:lang w:val="en-US"/>
        </w:rPr>
        <w:t>Ivantsov</w:t>
      </w:r>
      <w:proofErr w:type="spellEnd"/>
      <w:r>
        <w:rPr>
          <w:sz w:val="28"/>
          <w:szCs w:val="28"/>
          <w:lang w:val="en-US"/>
        </w:rPr>
        <w:t xml:space="preserve"> A., </w:t>
      </w:r>
      <w:proofErr w:type="spellStart"/>
      <w:r>
        <w:rPr>
          <w:sz w:val="28"/>
          <w:szCs w:val="28"/>
          <w:lang w:val="en-US"/>
        </w:rPr>
        <w:t>Iyevleva</w:t>
      </w:r>
      <w:proofErr w:type="spellEnd"/>
      <w:r>
        <w:rPr>
          <w:sz w:val="28"/>
          <w:szCs w:val="28"/>
          <w:lang w:val="en-US"/>
        </w:rPr>
        <w:t xml:space="preserve"> A., </w:t>
      </w:r>
      <w:proofErr w:type="spellStart"/>
      <w:r>
        <w:rPr>
          <w:sz w:val="28"/>
          <w:szCs w:val="28"/>
          <w:lang w:val="en-US"/>
        </w:rPr>
        <w:t>Suspitsin</w:t>
      </w:r>
      <w:proofErr w:type="spellEnd"/>
      <w:r>
        <w:rPr>
          <w:sz w:val="28"/>
          <w:szCs w:val="28"/>
          <w:lang w:val="en-US"/>
        </w:rPr>
        <w:t xml:space="preserve"> E., </w:t>
      </w:r>
      <w:proofErr w:type="spellStart"/>
      <w:r>
        <w:rPr>
          <w:sz w:val="28"/>
          <w:szCs w:val="28"/>
          <w:lang w:val="en-US"/>
        </w:rPr>
        <w:t>Aleksakhina</w:t>
      </w:r>
      <w:proofErr w:type="spellEnd"/>
      <w:r>
        <w:rPr>
          <w:sz w:val="28"/>
          <w:szCs w:val="28"/>
          <w:lang w:val="en-US"/>
        </w:rPr>
        <w:t xml:space="preserve"> S., </w:t>
      </w:r>
      <w:proofErr w:type="spellStart"/>
      <w:r>
        <w:rPr>
          <w:sz w:val="28"/>
          <w:szCs w:val="28"/>
          <w:lang w:val="en-US"/>
        </w:rPr>
        <w:t>Yanus</w:t>
      </w:r>
      <w:proofErr w:type="spellEnd"/>
      <w:r>
        <w:rPr>
          <w:sz w:val="28"/>
          <w:szCs w:val="28"/>
          <w:lang w:val="en-US"/>
        </w:rPr>
        <w:t xml:space="preserve"> G., Togo A., </w:t>
      </w:r>
      <w:proofErr w:type="spellStart"/>
      <w:r>
        <w:rPr>
          <w:sz w:val="28"/>
          <w:szCs w:val="28"/>
          <w:lang w:val="en-US"/>
        </w:rPr>
        <w:t>Maximov</w:t>
      </w:r>
      <w:proofErr w:type="spellEnd"/>
      <w:r>
        <w:rPr>
          <w:sz w:val="28"/>
          <w:szCs w:val="28"/>
          <w:lang w:val="en-US"/>
        </w:rPr>
        <w:t xml:space="preserve"> S., </w:t>
      </w:r>
      <w:proofErr w:type="spellStart"/>
      <w:r>
        <w:rPr>
          <w:sz w:val="28"/>
          <w:szCs w:val="28"/>
          <w:lang w:val="en-US"/>
        </w:rPr>
        <w:t>Imyanitov</w:t>
      </w:r>
      <w:proofErr w:type="spellEnd"/>
      <w:r>
        <w:rPr>
          <w:sz w:val="28"/>
          <w:szCs w:val="28"/>
          <w:lang w:val="en-US"/>
        </w:rPr>
        <w:t xml:space="preserve"> E. High response rates to </w:t>
      </w:r>
      <w:proofErr w:type="spellStart"/>
      <w:r>
        <w:rPr>
          <w:sz w:val="28"/>
          <w:szCs w:val="28"/>
          <w:lang w:val="en-US"/>
        </w:rPr>
        <w:t>neoadjuvant</w:t>
      </w:r>
      <w:proofErr w:type="spellEnd"/>
      <w:r>
        <w:rPr>
          <w:sz w:val="28"/>
          <w:szCs w:val="28"/>
          <w:lang w:val="en-US"/>
        </w:rPr>
        <w:t xml:space="preserve"> platinum-based therapy in ovarian cancer patients carrying germ-line BRCA mutation // Cancer Lett. – 2015. – Vol. 369(2). – P. 363-367. </w:t>
      </w:r>
      <w:r>
        <w:rPr>
          <w:sz w:val="28"/>
          <w:szCs w:val="28"/>
        </w:rPr>
        <w:t xml:space="preserve">Авторский вклад 50%. </w:t>
      </w:r>
      <w:r>
        <w:rPr>
          <w:i/>
          <w:sz w:val="28"/>
          <w:szCs w:val="28"/>
        </w:rPr>
        <w:t xml:space="preserve">В статье представлены сведения о высокой степени клинического ответа опухоли на </w:t>
      </w:r>
      <w:proofErr w:type="spellStart"/>
      <w:r>
        <w:rPr>
          <w:i/>
          <w:sz w:val="28"/>
          <w:szCs w:val="28"/>
        </w:rPr>
        <w:t>неоадъювантную</w:t>
      </w:r>
      <w:proofErr w:type="spellEnd"/>
      <w:r>
        <w:rPr>
          <w:i/>
          <w:sz w:val="28"/>
          <w:szCs w:val="28"/>
        </w:rPr>
        <w:t xml:space="preserve"> </w:t>
      </w:r>
      <w:proofErr w:type="spellStart"/>
      <w:r>
        <w:rPr>
          <w:i/>
          <w:sz w:val="28"/>
          <w:szCs w:val="28"/>
        </w:rPr>
        <w:t>платинасодержащую</w:t>
      </w:r>
      <w:proofErr w:type="spellEnd"/>
      <w:r>
        <w:rPr>
          <w:i/>
          <w:sz w:val="28"/>
          <w:szCs w:val="28"/>
        </w:rPr>
        <w:t xml:space="preserve"> химиотерапию у больных </w:t>
      </w:r>
      <w:r>
        <w:rPr>
          <w:i/>
          <w:sz w:val="28"/>
          <w:szCs w:val="28"/>
          <w:lang w:val="en-US"/>
        </w:rPr>
        <w:t>BRCA</w:t>
      </w:r>
      <w:r>
        <w:rPr>
          <w:i/>
          <w:sz w:val="28"/>
          <w:szCs w:val="28"/>
        </w:rPr>
        <w:t xml:space="preserve">1-ассоциированным раком яичника. </w:t>
      </w:r>
    </w:p>
    <w:p w:rsidR="005A6EB8" w:rsidRDefault="005A6EB8" w:rsidP="005A6EB8">
      <w:pPr>
        <w:spacing w:line="360" w:lineRule="auto"/>
        <w:jc w:val="both"/>
        <w:rPr>
          <w:sz w:val="28"/>
          <w:szCs w:val="28"/>
        </w:rPr>
      </w:pPr>
      <w:r>
        <w:rPr>
          <w:sz w:val="28"/>
          <w:szCs w:val="28"/>
          <w:lang w:val="en-US"/>
        </w:rPr>
        <w:lastRenderedPageBreak/>
        <w:t xml:space="preserve">2. </w:t>
      </w:r>
      <w:r>
        <w:rPr>
          <w:sz w:val="28"/>
          <w:szCs w:val="28"/>
          <w:lang w:val="en-US"/>
        </w:rPr>
        <w:tab/>
      </w:r>
      <w:proofErr w:type="spellStart"/>
      <w:r>
        <w:rPr>
          <w:sz w:val="28"/>
          <w:szCs w:val="28"/>
          <w:lang w:val="en-US"/>
        </w:rPr>
        <w:t>Sokolenko</w:t>
      </w:r>
      <w:proofErr w:type="spellEnd"/>
      <w:r>
        <w:rPr>
          <w:sz w:val="28"/>
          <w:szCs w:val="28"/>
          <w:lang w:val="en-US"/>
        </w:rPr>
        <w:t xml:space="preserve"> A., </w:t>
      </w:r>
      <w:proofErr w:type="spellStart"/>
      <w:r>
        <w:rPr>
          <w:sz w:val="28"/>
          <w:szCs w:val="28"/>
          <w:lang w:val="en-US"/>
        </w:rPr>
        <w:t>Savonevich</w:t>
      </w:r>
      <w:proofErr w:type="spellEnd"/>
      <w:r>
        <w:rPr>
          <w:sz w:val="28"/>
          <w:szCs w:val="28"/>
          <w:lang w:val="en-US"/>
        </w:rPr>
        <w:t xml:space="preserve"> E., </w:t>
      </w:r>
      <w:proofErr w:type="spellStart"/>
      <w:r>
        <w:rPr>
          <w:sz w:val="28"/>
          <w:szCs w:val="28"/>
          <w:lang w:val="en-US"/>
        </w:rPr>
        <w:t>Ivantsov</w:t>
      </w:r>
      <w:proofErr w:type="spellEnd"/>
      <w:r>
        <w:rPr>
          <w:sz w:val="28"/>
          <w:szCs w:val="28"/>
          <w:lang w:val="en-US"/>
        </w:rPr>
        <w:t xml:space="preserve"> A., </w:t>
      </w:r>
      <w:proofErr w:type="spellStart"/>
      <w:r>
        <w:rPr>
          <w:sz w:val="28"/>
          <w:szCs w:val="28"/>
          <w:lang w:val="en-US"/>
        </w:rPr>
        <w:t>Raskin</w:t>
      </w:r>
      <w:proofErr w:type="spellEnd"/>
      <w:r>
        <w:rPr>
          <w:sz w:val="28"/>
          <w:szCs w:val="28"/>
          <w:lang w:val="en-US"/>
        </w:rPr>
        <w:t xml:space="preserve"> G., </w:t>
      </w:r>
      <w:proofErr w:type="spellStart"/>
      <w:r>
        <w:rPr>
          <w:sz w:val="28"/>
          <w:szCs w:val="28"/>
          <w:lang w:val="en-US"/>
        </w:rPr>
        <w:t>Kuligina</w:t>
      </w:r>
      <w:proofErr w:type="spellEnd"/>
      <w:r>
        <w:rPr>
          <w:sz w:val="28"/>
          <w:szCs w:val="28"/>
          <w:lang w:val="en-US"/>
        </w:rPr>
        <w:t xml:space="preserve"> E., </w:t>
      </w:r>
      <w:proofErr w:type="spellStart"/>
      <w:r>
        <w:rPr>
          <w:sz w:val="28"/>
          <w:szCs w:val="28"/>
          <w:lang w:val="en-US"/>
        </w:rPr>
        <w:t>Gorodnova</w:t>
      </w:r>
      <w:proofErr w:type="spellEnd"/>
      <w:r>
        <w:rPr>
          <w:sz w:val="28"/>
          <w:szCs w:val="28"/>
          <w:lang w:val="en-US"/>
        </w:rPr>
        <w:t xml:space="preserve"> T., </w:t>
      </w:r>
      <w:proofErr w:type="spellStart"/>
      <w:r>
        <w:rPr>
          <w:sz w:val="28"/>
          <w:szCs w:val="28"/>
          <w:lang w:val="en-US"/>
        </w:rPr>
        <w:t>Preobrazhenskaya</w:t>
      </w:r>
      <w:proofErr w:type="spellEnd"/>
      <w:r>
        <w:rPr>
          <w:sz w:val="28"/>
          <w:szCs w:val="28"/>
          <w:lang w:val="en-US"/>
        </w:rPr>
        <w:t xml:space="preserve"> E., </w:t>
      </w:r>
      <w:proofErr w:type="spellStart"/>
      <w:r>
        <w:rPr>
          <w:sz w:val="28"/>
          <w:szCs w:val="28"/>
          <w:lang w:val="en-US"/>
        </w:rPr>
        <w:t>Kleshchov</w:t>
      </w:r>
      <w:proofErr w:type="spellEnd"/>
      <w:r>
        <w:rPr>
          <w:sz w:val="28"/>
          <w:szCs w:val="28"/>
          <w:lang w:val="en-US"/>
        </w:rPr>
        <w:t xml:space="preserve"> M., </w:t>
      </w:r>
      <w:proofErr w:type="spellStart"/>
      <w:r>
        <w:rPr>
          <w:sz w:val="28"/>
          <w:szCs w:val="28"/>
          <w:lang w:val="en-US"/>
        </w:rPr>
        <w:t>Tyurin</w:t>
      </w:r>
      <w:proofErr w:type="spellEnd"/>
      <w:r>
        <w:rPr>
          <w:sz w:val="28"/>
          <w:szCs w:val="28"/>
          <w:lang w:val="en-US"/>
        </w:rPr>
        <w:t xml:space="preserve"> V., </w:t>
      </w:r>
      <w:proofErr w:type="spellStart"/>
      <w:r>
        <w:rPr>
          <w:sz w:val="28"/>
          <w:szCs w:val="28"/>
          <w:lang w:val="en-US"/>
        </w:rPr>
        <w:t>Mukhina</w:t>
      </w:r>
      <w:proofErr w:type="spellEnd"/>
      <w:r>
        <w:rPr>
          <w:sz w:val="28"/>
          <w:szCs w:val="28"/>
          <w:lang w:val="en-US"/>
        </w:rPr>
        <w:t xml:space="preserve"> M., </w:t>
      </w:r>
      <w:proofErr w:type="spellStart"/>
      <w:r>
        <w:rPr>
          <w:sz w:val="28"/>
          <w:szCs w:val="28"/>
          <w:lang w:val="en-US"/>
        </w:rPr>
        <w:t>Kotiv</w:t>
      </w:r>
      <w:proofErr w:type="spellEnd"/>
      <w:r>
        <w:rPr>
          <w:sz w:val="28"/>
          <w:szCs w:val="28"/>
          <w:lang w:val="en-US"/>
        </w:rPr>
        <w:t xml:space="preserve"> K., </w:t>
      </w:r>
      <w:proofErr w:type="spellStart"/>
      <w:r>
        <w:rPr>
          <w:sz w:val="28"/>
          <w:szCs w:val="28"/>
          <w:lang w:val="en-US"/>
        </w:rPr>
        <w:t>Shulga</w:t>
      </w:r>
      <w:proofErr w:type="spellEnd"/>
      <w:r>
        <w:rPr>
          <w:sz w:val="28"/>
          <w:szCs w:val="28"/>
          <w:lang w:val="en-US"/>
        </w:rPr>
        <w:t xml:space="preserve"> A., </w:t>
      </w:r>
      <w:proofErr w:type="spellStart"/>
      <w:r>
        <w:rPr>
          <w:sz w:val="28"/>
          <w:szCs w:val="28"/>
          <w:lang w:val="en-US"/>
        </w:rPr>
        <w:t>Kuznetsov</w:t>
      </w:r>
      <w:proofErr w:type="spellEnd"/>
      <w:r>
        <w:rPr>
          <w:sz w:val="28"/>
          <w:szCs w:val="28"/>
          <w:lang w:val="en-US"/>
        </w:rPr>
        <w:t xml:space="preserve"> S., </w:t>
      </w:r>
      <w:proofErr w:type="spellStart"/>
      <w:r>
        <w:rPr>
          <w:sz w:val="28"/>
          <w:szCs w:val="28"/>
          <w:lang w:val="en-US"/>
        </w:rPr>
        <w:t>Berlev</w:t>
      </w:r>
      <w:proofErr w:type="spellEnd"/>
      <w:r>
        <w:rPr>
          <w:sz w:val="28"/>
          <w:szCs w:val="28"/>
          <w:lang w:val="en-US"/>
        </w:rPr>
        <w:t xml:space="preserve"> I., </w:t>
      </w:r>
      <w:proofErr w:type="spellStart"/>
      <w:r>
        <w:rPr>
          <w:sz w:val="28"/>
          <w:szCs w:val="28"/>
          <w:lang w:val="en-US"/>
        </w:rPr>
        <w:t>Imyanitov</w:t>
      </w:r>
      <w:proofErr w:type="spellEnd"/>
      <w:r>
        <w:rPr>
          <w:sz w:val="28"/>
          <w:szCs w:val="28"/>
          <w:lang w:val="en-US"/>
        </w:rPr>
        <w:t xml:space="preserve"> E. Rapid selection of BRCA1-proficient tumor cells during </w:t>
      </w:r>
      <w:proofErr w:type="spellStart"/>
      <w:r>
        <w:rPr>
          <w:sz w:val="28"/>
          <w:szCs w:val="28"/>
          <w:lang w:val="en-US"/>
        </w:rPr>
        <w:t>neoadjuvant</w:t>
      </w:r>
      <w:proofErr w:type="spellEnd"/>
      <w:r>
        <w:rPr>
          <w:sz w:val="28"/>
          <w:szCs w:val="28"/>
          <w:lang w:val="en-US"/>
        </w:rPr>
        <w:t xml:space="preserve"> therapy for ovarian cancer in BRCA1 mutation carriers // Cancer Lett. – 2017. – Vol. 397.- p. 127-132. </w:t>
      </w:r>
      <w:r>
        <w:rPr>
          <w:sz w:val="28"/>
          <w:szCs w:val="28"/>
        </w:rPr>
        <w:t>Авторский вклад 50%.</w:t>
      </w:r>
      <w:r>
        <w:rPr>
          <w:i/>
          <w:color w:val="000000"/>
          <w:sz w:val="28"/>
          <w:shd w:val="clear" w:color="auto" w:fill="FFFFFF"/>
        </w:rPr>
        <w:t xml:space="preserve"> В публикации приведены установленные результаты быстрой селекции </w:t>
      </w:r>
      <w:proofErr w:type="spellStart"/>
      <w:r>
        <w:rPr>
          <w:i/>
          <w:color w:val="000000"/>
          <w:sz w:val="28"/>
          <w:shd w:val="clear" w:color="auto" w:fill="FFFFFF"/>
        </w:rPr>
        <w:t>профицитных</w:t>
      </w:r>
      <w:proofErr w:type="spellEnd"/>
      <w:r>
        <w:rPr>
          <w:i/>
          <w:color w:val="000000"/>
          <w:sz w:val="28"/>
          <w:shd w:val="clear" w:color="auto" w:fill="FFFFFF"/>
        </w:rPr>
        <w:t xml:space="preserve"> опухолевых клеток в ходе проведения </w:t>
      </w:r>
      <w:proofErr w:type="spellStart"/>
      <w:r>
        <w:rPr>
          <w:i/>
          <w:color w:val="000000"/>
          <w:sz w:val="28"/>
          <w:shd w:val="clear" w:color="auto" w:fill="FFFFFF"/>
        </w:rPr>
        <w:t>неоадъювантной</w:t>
      </w:r>
      <w:proofErr w:type="spellEnd"/>
      <w:r>
        <w:rPr>
          <w:i/>
          <w:color w:val="000000"/>
          <w:sz w:val="28"/>
          <w:shd w:val="clear" w:color="auto" w:fill="FFFFFF"/>
        </w:rPr>
        <w:t xml:space="preserve"> химиотерапии у больных </w:t>
      </w:r>
      <w:r>
        <w:rPr>
          <w:i/>
          <w:color w:val="000000"/>
          <w:sz w:val="28"/>
          <w:shd w:val="clear" w:color="auto" w:fill="FFFFFF"/>
          <w:lang w:val="en-US"/>
        </w:rPr>
        <w:t>BRCA</w:t>
      </w:r>
      <w:r>
        <w:rPr>
          <w:i/>
          <w:color w:val="000000"/>
          <w:sz w:val="28"/>
          <w:shd w:val="clear" w:color="auto" w:fill="FFFFFF"/>
        </w:rPr>
        <w:t xml:space="preserve">1-ассоциированным раком яичника. </w:t>
      </w:r>
    </w:p>
    <w:p w:rsidR="005A6EB8" w:rsidRDefault="005A6EB8" w:rsidP="005A6EB8">
      <w:pPr>
        <w:spacing w:line="360" w:lineRule="auto"/>
        <w:jc w:val="both"/>
        <w:rPr>
          <w:sz w:val="28"/>
          <w:szCs w:val="28"/>
        </w:rPr>
      </w:pPr>
      <w:r>
        <w:rPr>
          <w:sz w:val="28"/>
          <w:szCs w:val="28"/>
        </w:rPr>
        <w:t xml:space="preserve">3. </w:t>
      </w:r>
      <w:r>
        <w:rPr>
          <w:sz w:val="28"/>
          <w:szCs w:val="28"/>
        </w:rPr>
        <w:tab/>
      </w:r>
      <w:proofErr w:type="spellStart"/>
      <w:r>
        <w:rPr>
          <w:sz w:val="28"/>
          <w:szCs w:val="28"/>
        </w:rPr>
        <w:t>Котив</w:t>
      </w:r>
      <w:proofErr w:type="spellEnd"/>
      <w:r>
        <w:rPr>
          <w:sz w:val="28"/>
          <w:szCs w:val="28"/>
        </w:rPr>
        <w:t xml:space="preserve"> Х., </w:t>
      </w:r>
      <w:proofErr w:type="spellStart"/>
      <w:r>
        <w:rPr>
          <w:sz w:val="28"/>
          <w:szCs w:val="28"/>
        </w:rPr>
        <w:t>Городнова</w:t>
      </w:r>
      <w:proofErr w:type="spellEnd"/>
      <w:r>
        <w:rPr>
          <w:sz w:val="28"/>
          <w:szCs w:val="28"/>
        </w:rPr>
        <w:t xml:space="preserve"> Т., Иванцов А., Иевлева А., Алексахина С., </w:t>
      </w:r>
      <w:proofErr w:type="spellStart"/>
      <w:r>
        <w:rPr>
          <w:sz w:val="28"/>
          <w:szCs w:val="28"/>
        </w:rPr>
        <w:t>Манихас</w:t>
      </w:r>
      <w:proofErr w:type="spellEnd"/>
      <w:r>
        <w:rPr>
          <w:sz w:val="28"/>
          <w:szCs w:val="28"/>
        </w:rPr>
        <w:t xml:space="preserve"> Г., Лисянская А., </w:t>
      </w:r>
      <w:proofErr w:type="spellStart"/>
      <w:r>
        <w:rPr>
          <w:sz w:val="28"/>
          <w:szCs w:val="28"/>
        </w:rPr>
        <w:t>Саломатов</w:t>
      </w:r>
      <w:proofErr w:type="spellEnd"/>
      <w:r>
        <w:rPr>
          <w:sz w:val="28"/>
          <w:szCs w:val="28"/>
        </w:rPr>
        <w:t xml:space="preserve"> Р., </w:t>
      </w:r>
      <w:proofErr w:type="spellStart"/>
      <w:r>
        <w:rPr>
          <w:sz w:val="28"/>
          <w:szCs w:val="28"/>
        </w:rPr>
        <w:t>Шушания</w:t>
      </w:r>
      <w:proofErr w:type="spellEnd"/>
      <w:r>
        <w:rPr>
          <w:sz w:val="28"/>
          <w:szCs w:val="28"/>
        </w:rPr>
        <w:t xml:space="preserve"> М., </w:t>
      </w:r>
      <w:proofErr w:type="spellStart"/>
      <w:r>
        <w:rPr>
          <w:sz w:val="28"/>
          <w:szCs w:val="28"/>
        </w:rPr>
        <w:t>Бороденко</w:t>
      </w:r>
      <w:proofErr w:type="spellEnd"/>
      <w:r>
        <w:rPr>
          <w:sz w:val="28"/>
          <w:szCs w:val="28"/>
        </w:rPr>
        <w:t xml:space="preserve"> М., Роман Л., </w:t>
      </w:r>
      <w:proofErr w:type="spellStart"/>
      <w:r>
        <w:rPr>
          <w:sz w:val="28"/>
          <w:szCs w:val="28"/>
        </w:rPr>
        <w:t>Михайлюк</w:t>
      </w:r>
      <w:proofErr w:type="spellEnd"/>
      <w:r>
        <w:rPr>
          <w:sz w:val="28"/>
          <w:szCs w:val="28"/>
        </w:rPr>
        <w:t xml:space="preserve"> Г., Михеева О., Григорьева Т., </w:t>
      </w:r>
      <w:proofErr w:type="spellStart"/>
      <w:r>
        <w:rPr>
          <w:sz w:val="28"/>
          <w:szCs w:val="28"/>
        </w:rPr>
        <w:t>Берлев</w:t>
      </w:r>
      <w:proofErr w:type="spellEnd"/>
      <w:r>
        <w:rPr>
          <w:sz w:val="28"/>
          <w:szCs w:val="28"/>
        </w:rPr>
        <w:t xml:space="preserve"> И., </w:t>
      </w:r>
      <w:proofErr w:type="spellStart"/>
      <w:r>
        <w:rPr>
          <w:sz w:val="28"/>
          <w:szCs w:val="28"/>
        </w:rPr>
        <w:t>Имянитов</w:t>
      </w:r>
      <w:proofErr w:type="spellEnd"/>
      <w:r>
        <w:rPr>
          <w:sz w:val="28"/>
          <w:szCs w:val="28"/>
        </w:rPr>
        <w:t xml:space="preserve"> Е., Соколенко А. </w:t>
      </w:r>
      <w:proofErr w:type="spellStart"/>
      <w:r>
        <w:rPr>
          <w:sz w:val="28"/>
          <w:szCs w:val="28"/>
        </w:rPr>
        <w:t>Kлинико</w:t>
      </w:r>
      <w:proofErr w:type="spellEnd"/>
      <w:r>
        <w:rPr>
          <w:sz w:val="28"/>
          <w:szCs w:val="28"/>
        </w:rPr>
        <w:t xml:space="preserve">-морфологические особенности наследственного рака яичника // Сибирский онкологический журнал. – 2017. – Т. 16(6). – С. 31-40. Авторский вклад 80%. </w:t>
      </w:r>
      <w:r>
        <w:rPr>
          <w:i/>
          <w:sz w:val="28"/>
        </w:rPr>
        <w:t xml:space="preserve">В статье приведены клинические данные и морфологические особенности строения опухолей больных с </w:t>
      </w:r>
      <w:r>
        <w:rPr>
          <w:i/>
          <w:sz w:val="28"/>
          <w:lang w:val="en-US"/>
        </w:rPr>
        <w:t>BRCA</w:t>
      </w:r>
      <w:r>
        <w:rPr>
          <w:i/>
          <w:sz w:val="28"/>
        </w:rPr>
        <w:t xml:space="preserve">1-ассоциированным раком яичника. </w:t>
      </w:r>
    </w:p>
    <w:p w:rsidR="005A6EB8" w:rsidRDefault="005A6EB8" w:rsidP="005A6EB8">
      <w:pPr>
        <w:spacing w:line="360" w:lineRule="auto"/>
        <w:jc w:val="both"/>
        <w:rPr>
          <w:sz w:val="28"/>
          <w:szCs w:val="28"/>
        </w:rPr>
      </w:pPr>
      <w:r>
        <w:rPr>
          <w:sz w:val="28"/>
          <w:szCs w:val="28"/>
        </w:rPr>
        <w:t xml:space="preserve">4. </w:t>
      </w:r>
      <w:r>
        <w:rPr>
          <w:sz w:val="28"/>
          <w:szCs w:val="28"/>
        </w:rPr>
        <w:tab/>
        <w:t xml:space="preserve">Иванцов А., </w:t>
      </w:r>
      <w:proofErr w:type="spellStart"/>
      <w:r>
        <w:rPr>
          <w:sz w:val="28"/>
          <w:szCs w:val="28"/>
        </w:rPr>
        <w:t>Клещёв</w:t>
      </w:r>
      <w:proofErr w:type="spellEnd"/>
      <w:r>
        <w:rPr>
          <w:sz w:val="28"/>
          <w:szCs w:val="28"/>
        </w:rPr>
        <w:t xml:space="preserve"> М., </w:t>
      </w:r>
      <w:proofErr w:type="spellStart"/>
      <w:r>
        <w:rPr>
          <w:sz w:val="28"/>
          <w:szCs w:val="28"/>
        </w:rPr>
        <w:t>Городнова</w:t>
      </w:r>
      <w:proofErr w:type="spellEnd"/>
      <w:r>
        <w:rPr>
          <w:sz w:val="28"/>
          <w:szCs w:val="28"/>
        </w:rPr>
        <w:t xml:space="preserve"> Т., </w:t>
      </w:r>
      <w:proofErr w:type="spellStart"/>
      <w:r>
        <w:rPr>
          <w:sz w:val="28"/>
          <w:szCs w:val="28"/>
        </w:rPr>
        <w:t>Котив</w:t>
      </w:r>
      <w:proofErr w:type="spellEnd"/>
      <w:r>
        <w:rPr>
          <w:sz w:val="28"/>
          <w:szCs w:val="28"/>
        </w:rPr>
        <w:t xml:space="preserve"> Х., </w:t>
      </w:r>
      <w:proofErr w:type="spellStart"/>
      <w:r>
        <w:rPr>
          <w:sz w:val="28"/>
          <w:szCs w:val="28"/>
        </w:rPr>
        <w:t>Имянитов</w:t>
      </w:r>
      <w:proofErr w:type="spellEnd"/>
      <w:r>
        <w:rPr>
          <w:sz w:val="28"/>
          <w:szCs w:val="28"/>
        </w:rPr>
        <w:t xml:space="preserve"> Е., Соколенко А. Прогностическое значение оценки морфологического регресса метастазов наследственных опухолей яичника в большой сальник после </w:t>
      </w:r>
      <w:proofErr w:type="spellStart"/>
      <w:r>
        <w:rPr>
          <w:sz w:val="28"/>
          <w:szCs w:val="28"/>
        </w:rPr>
        <w:t>неоадъювантной</w:t>
      </w:r>
      <w:proofErr w:type="spellEnd"/>
      <w:r>
        <w:rPr>
          <w:sz w:val="28"/>
          <w:szCs w:val="28"/>
        </w:rPr>
        <w:t xml:space="preserve"> химиотерапии // Уральский медицинский журнал. – 2018. – № 2. – С. 39-42. Авторский вклад 80%. </w:t>
      </w:r>
      <w:r>
        <w:rPr>
          <w:i/>
          <w:color w:val="000000"/>
          <w:sz w:val="28"/>
          <w:shd w:val="clear" w:color="auto" w:fill="FFFFFF"/>
        </w:rPr>
        <w:t xml:space="preserve">В публикации приведены полученные результаты о длительности </w:t>
      </w:r>
      <w:proofErr w:type="spellStart"/>
      <w:r>
        <w:rPr>
          <w:i/>
          <w:color w:val="000000"/>
          <w:sz w:val="28"/>
          <w:shd w:val="clear" w:color="auto" w:fill="FFFFFF"/>
        </w:rPr>
        <w:t>бесплатинового</w:t>
      </w:r>
      <w:proofErr w:type="spellEnd"/>
      <w:r>
        <w:rPr>
          <w:i/>
          <w:color w:val="000000"/>
          <w:sz w:val="28"/>
          <w:shd w:val="clear" w:color="auto" w:fill="FFFFFF"/>
        </w:rPr>
        <w:t xml:space="preserve"> интервала у больных </w:t>
      </w:r>
      <w:r>
        <w:rPr>
          <w:i/>
          <w:color w:val="000000"/>
          <w:sz w:val="28"/>
          <w:shd w:val="clear" w:color="auto" w:fill="FFFFFF"/>
          <w:lang w:val="en-US"/>
        </w:rPr>
        <w:t>BRCA</w:t>
      </w:r>
      <w:r>
        <w:rPr>
          <w:i/>
          <w:color w:val="000000"/>
          <w:sz w:val="28"/>
          <w:shd w:val="clear" w:color="auto" w:fill="FFFFFF"/>
        </w:rPr>
        <w:t xml:space="preserve">1-ассоциированным раком яичника в зависимости от выраженности морфологического регресса метастазов в большом сальнике после проведения </w:t>
      </w:r>
      <w:proofErr w:type="spellStart"/>
      <w:r>
        <w:rPr>
          <w:i/>
          <w:color w:val="000000"/>
          <w:sz w:val="28"/>
          <w:shd w:val="clear" w:color="auto" w:fill="FFFFFF"/>
        </w:rPr>
        <w:t>неоадъювантной</w:t>
      </w:r>
      <w:proofErr w:type="spellEnd"/>
      <w:r>
        <w:rPr>
          <w:i/>
          <w:color w:val="000000"/>
          <w:sz w:val="28"/>
          <w:shd w:val="clear" w:color="auto" w:fill="FFFFFF"/>
        </w:rPr>
        <w:t xml:space="preserve"> химиотерапии.</w:t>
      </w:r>
    </w:p>
    <w:p w:rsidR="005A6EB8" w:rsidRDefault="005A6EB8" w:rsidP="005A6EB8">
      <w:pPr>
        <w:pStyle w:val="a5"/>
        <w:tabs>
          <w:tab w:val="left" w:pos="6096"/>
        </w:tabs>
        <w:spacing w:line="360" w:lineRule="auto"/>
        <w:ind w:left="538" w:right="28" w:firstLine="171"/>
        <w:jc w:val="both"/>
        <w:rPr>
          <w:rFonts w:ascii="Times New Roman" w:hAnsi="Times New Roman"/>
          <w:sz w:val="28"/>
          <w:szCs w:val="28"/>
        </w:rPr>
      </w:pPr>
      <w:r>
        <w:rPr>
          <w:rFonts w:ascii="Times New Roman" w:hAnsi="Times New Roman"/>
          <w:sz w:val="28"/>
          <w:szCs w:val="28"/>
        </w:rPr>
        <w:t>На автореферат поступило 2 отзыва от:</w:t>
      </w:r>
    </w:p>
    <w:p w:rsidR="005A6EB8" w:rsidRDefault="005A6EB8" w:rsidP="005A6EB8">
      <w:pPr>
        <w:spacing w:line="360" w:lineRule="auto"/>
        <w:jc w:val="both"/>
        <w:rPr>
          <w:color w:val="FF0000"/>
          <w:sz w:val="28"/>
          <w:szCs w:val="28"/>
        </w:rPr>
      </w:pPr>
      <w:r>
        <w:rPr>
          <w:spacing w:val="-1"/>
          <w:sz w:val="28"/>
          <w:szCs w:val="28"/>
        </w:rPr>
        <w:t>- доктора медицинских наук, профессора Ариэля Бориса Михайловича</w:t>
      </w:r>
      <w:r>
        <w:rPr>
          <w:sz w:val="28"/>
          <w:szCs w:val="28"/>
        </w:rPr>
        <w:t xml:space="preserve">, научного консультанта федерального государственного бюджетного учреждения «Санкт-Петербургский научно-исследовательский институт </w:t>
      </w:r>
      <w:proofErr w:type="spellStart"/>
      <w:r>
        <w:rPr>
          <w:sz w:val="28"/>
          <w:szCs w:val="28"/>
        </w:rPr>
        <w:lastRenderedPageBreak/>
        <w:t>фтизиопульмонологии</w:t>
      </w:r>
      <w:proofErr w:type="spellEnd"/>
      <w:r>
        <w:rPr>
          <w:sz w:val="28"/>
          <w:szCs w:val="28"/>
        </w:rPr>
        <w:t>» Министерства здравоохранения Российской Федерации.</w:t>
      </w:r>
    </w:p>
    <w:p w:rsidR="005A6EB8" w:rsidRDefault="005A6EB8" w:rsidP="005A6EB8">
      <w:pPr>
        <w:pStyle w:val="a5"/>
        <w:tabs>
          <w:tab w:val="left" w:pos="6096"/>
        </w:tabs>
        <w:spacing w:line="360" w:lineRule="auto"/>
        <w:ind w:left="0" w:right="28"/>
        <w:jc w:val="both"/>
        <w:rPr>
          <w:rFonts w:ascii="Times New Roman" w:hAnsi="Times New Roman"/>
          <w:color w:val="FF0000"/>
          <w:spacing w:val="-1"/>
          <w:sz w:val="28"/>
          <w:szCs w:val="28"/>
        </w:rPr>
      </w:pPr>
      <w:r>
        <w:rPr>
          <w:rFonts w:ascii="Times New Roman" w:hAnsi="Times New Roman"/>
          <w:spacing w:val="-1"/>
          <w:sz w:val="28"/>
          <w:szCs w:val="28"/>
        </w:rPr>
        <w:t>- доктора медицинских наук</w:t>
      </w:r>
      <w:r>
        <w:rPr>
          <w:rFonts w:ascii="Times New Roman" w:hAnsi="Times New Roman"/>
          <w:color w:val="FF0000"/>
          <w:spacing w:val="-1"/>
          <w:sz w:val="28"/>
          <w:szCs w:val="28"/>
        </w:rPr>
        <w:t xml:space="preserve"> </w:t>
      </w:r>
      <w:r>
        <w:rPr>
          <w:rFonts w:ascii="Times New Roman" w:hAnsi="Times New Roman"/>
          <w:spacing w:val="-1"/>
          <w:sz w:val="28"/>
          <w:szCs w:val="28"/>
        </w:rPr>
        <w:t>Семеновой Анны Борисовны, заведующей лабораторно-диагностической службой Государственного бюджетного учреждения здравоохранения «Челябинский областной клинический центр онкологии и ядерной медицины»</w:t>
      </w:r>
    </w:p>
    <w:p w:rsidR="005A6EB8" w:rsidRDefault="005A6EB8" w:rsidP="005A6EB8">
      <w:pPr>
        <w:spacing w:line="360" w:lineRule="auto"/>
        <w:jc w:val="both"/>
        <w:rPr>
          <w:spacing w:val="-1"/>
          <w:sz w:val="28"/>
          <w:szCs w:val="28"/>
        </w:rPr>
      </w:pPr>
      <w:r>
        <w:rPr>
          <w:spacing w:val="-1"/>
          <w:sz w:val="28"/>
          <w:szCs w:val="28"/>
        </w:rPr>
        <w:t>Все отзывы положительные, не содержат замечаний.</w:t>
      </w:r>
    </w:p>
    <w:p w:rsidR="005A6EB8" w:rsidRDefault="005A6EB8" w:rsidP="005A6EB8">
      <w:pPr>
        <w:spacing w:line="360" w:lineRule="auto"/>
        <w:ind w:firstLine="709"/>
        <w:jc w:val="both"/>
        <w:rPr>
          <w:spacing w:val="-1"/>
          <w:sz w:val="28"/>
          <w:szCs w:val="28"/>
        </w:rPr>
      </w:pPr>
      <w:r>
        <w:rPr>
          <w:spacing w:val="-1"/>
          <w:sz w:val="28"/>
          <w:szCs w:val="28"/>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
    <w:p w:rsidR="005A6EB8" w:rsidRDefault="005A6EB8" w:rsidP="005A6EB8">
      <w:pPr>
        <w:spacing w:line="360" w:lineRule="auto"/>
        <w:ind w:firstLine="709"/>
        <w:jc w:val="both"/>
        <w:rPr>
          <w:color w:val="FF0000"/>
          <w:spacing w:val="-1"/>
          <w:sz w:val="28"/>
          <w:szCs w:val="28"/>
        </w:rPr>
      </w:pPr>
      <w:r>
        <w:rPr>
          <w:spacing w:val="-1"/>
          <w:sz w:val="28"/>
          <w:szCs w:val="28"/>
        </w:rPr>
        <w:t>Диссертационный совет отмечает, что выполненные соискателем научные исследования в совокупности можно квалифицировать</w:t>
      </w:r>
      <w:r>
        <w:rPr>
          <w:color w:val="FF0000"/>
          <w:spacing w:val="-1"/>
          <w:sz w:val="28"/>
          <w:szCs w:val="28"/>
        </w:rPr>
        <w:t xml:space="preserve"> </w:t>
      </w:r>
      <w:r>
        <w:rPr>
          <w:spacing w:val="-1"/>
          <w:sz w:val="28"/>
          <w:szCs w:val="28"/>
        </w:rPr>
        <w:t xml:space="preserve">как решение важной научной проблемы, заключающейся в установлении клинико-морфологических особенностей опухолей, </w:t>
      </w:r>
      <w:proofErr w:type="spellStart"/>
      <w:r>
        <w:rPr>
          <w:spacing w:val="-1"/>
          <w:sz w:val="28"/>
          <w:szCs w:val="28"/>
        </w:rPr>
        <w:t>развившихся</w:t>
      </w:r>
      <w:proofErr w:type="spellEnd"/>
      <w:r>
        <w:rPr>
          <w:spacing w:val="-1"/>
          <w:sz w:val="28"/>
          <w:szCs w:val="28"/>
        </w:rPr>
        <w:t xml:space="preserve"> у носителей мутаций в гене </w:t>
      </w:r>
      <w:r>
        <w:rPr>
          <w:spacing w:val="-1"/>
          <w:sz w:val="28"/>
          <w:szCs w:val="28"/>
          <w:lang w:val="en-US"/>
        </w:rPr>
        <w:t>BRCA</w:t>
      </w:r>
      <w:r>
        <w:rPr>
          <w:spacing w:val="-1"/>
          <w:sz w:val="28"/>
          <w:szCs w:val="28"/>
        </w:rPr>
        <w:t xml:space="preserve">1. </w:t>
      </w:r>
    </w:p>
    <w:p w:rsidR="005A6EB8" w:rsidRDefault="005A6EB8" w:rsidP="005A6EB8">
      <w:pPr>
        <w:spacing w:line="360" w:lineRule="auto"/>
        <w:ind w:firstLine="709"/>
        <w:jc w:val="both"/>
        <w:rPr>
          <w:rStyle w:val="None"/>
          <w:rFonts w:asciiTheme="minorHAnsi" w:hAnsiTheme="minorHAnsi" w:cstheme="minorBidi"/>
        </w:rPr>
      </w:pPr>
      <w:r>
        <w:rPr>
          <w:sz w:val="28"/>
          <w:szCs w:val="28"/>
        </w:rPr>
        <w:t xml:space="preserve">На основании выполненного соискателем исследования тест на потерю </w:t>
      </w:r>
      <w:proofErr w:type="spellStart"/>
      <w:r>
        <w:rPr>
          <w:sz w:val="28"/>
          <w:szCs w:val="28"/>
        </w:rPr>
        <w:t>гетерозиготности</w:t>
      </w:r>
      <w:proofErr w:type="spellEnd"/>
      <w:r>
        <w:rPr>
          <w:sz w:val="28"/>
          <w:szCs w:val="28"/>
        </w:rPr>
        <w:t xml:space="preserve"> BRCA1 является эффективным методом подтверждения роли дефектов BRCA1 в патогенезе злокачественного </w:t>
      </w:r>
      <w:r>
        <w:rPr>
          <w:color w:val="000000" w:themeColor="text1"/>
          <w:sz w:val="28"/>
          <w:szCs w:val="28"/>
        </w:rPr>
        <w:t>заболевания.</w:t>
      </w:r>
      <w:r>
        <w:rPr>
          <w:bCs/>
          <w:color w:val="000000"/>
          <w:sz w:val="28"/>
          <w:szCs w:val="28"/>
        </w:rPr>
        <w:t xml:space="preserve"> </w:t>
      </w:r>
      <w:r>
        <w:rPr>
          <w:sz w:val="28"/>
          <w:szCs w:val="28"/>
        </w:rPr>
        <w:t>Получен патент «Способ прогнозирования наследственной предрасположенности к раку молочной железы» №2522501 от 20.07.2014.</w:t>
      </w:r>
    </w:p>
    <w:p w:rsidR="005A6EB8" w:rsidRDefault="005A6EB8" w:rsidP="005A6EB8">
      <w:pPr>
        <w:spacing w:line="360" w:lineRule="auto"/>
        <w:ind w:firstLine="709"/>
        <w:jc w:val="both"/>
        <w:rPr>
          <w:sz w:val="28"/>
        </w:rPr>
      </w:pPr>
      <w:r>
        <w:rPr>
          <w:spacing w:val="-1"/>
          <w:sz w:val="28"/>
          <w:szCs w:val="28"/>
        </w:rPr>
        <w:t>Научно-практическая значимость исследования обоснована тем, что:</w:t>
      </w:r>
      <w:r>
        <w:rPr>
          <w:sz w:val="28"/>
          <w:szCs w:val="28"/>
        </w:rPr>
        <w:t xml:space="preserve"> </w:t>
      </w:r>
    </w:p>
    <w:p w:rsidR="005A6EB8" w:rsidRDefault="005A6EB8" w:rsidP="005A6EB8">
      <w:pPr>
        <w:spacing w:line="360" w:lineRule="auto"/>
        <w:ind w:firstLine="709"/>
        <w:jc w:val="both"/>
        <w:rPr>
          <w:color w:val="000000"/>
          <w:sz w:val="28"/>
          <w:szCs w:val="28"/>
        </w:rPr>
      </w:pPr>
      <w:r>
        <w:rPr>
          <w:color w:val="000000"/>
          <w:sz w:val="28"/>
          <w:szCs w:val="28"/>
        </w:rPr>
        <w:t xml:space="preserve">показано,  что  определение  молекулярного  статуса  гена BRCA1 у пациентов с опухолями молочной железы, яичника, желудка позволяет осуществить селекцию больных для терапии производными платины; </w:t>
      </w:r>
    </w:p>
    <w:p w:rsidR="005A6EB8" w:rsidRDefault="005A6EB8" w:rsidP="005A6EB8">
      <w:pPr>
        <w:spacing w:line="360" w:lineRule="auto"/>
        <w:ind w:firstLine="709"/>
        <w:jc w:val="both"/>
        <w:rPr>
          <w:color w:val="000000"/>
          <w:sz w:val="28"/>
          <w:szCs w:val="28"/>
        </w:rPr>
      </w:pPr>
      <w:r>
        <w:rPr>
          <w:color w:val="000000"/>
          <w:sz w:val="28"/>
          <w:szCs w:val="28"/>
        </w:rPr>
        <w:t xml:space="preserve">продемонстрированы более высокие показатели  продолжительности </w:t>
      </w:r>
      <w:proofErr w:type="spellStart"/>
      <w:r>
        <w:rPr>
          <w:color w:val="000000"/>
          <w:sz w:val="28"/>
          <w:szCs w:val="28"/>
        </w:rPr>
        <w:t>бесплатинового</w:t>
      </w:r>
      <w:proofErr w:type="spellEnd"/>
      <w:r>
        <w:rPr>
          <w:color w:val="000000"/>
          <w:sz w:val="28"/>
          <w:szCs w:val="28"/>
        </w:rPr>
        <w:t xml:space="preserve">  интервала в BRCA1-ассоциированных  опухолей яичника  после  </w:t>
      </w:r>
      <w:proofErr w:type="spellStart"/>
      <w:r>
        <w:rPr>
          <w:color w:val="000000"/>
          <w:sz w:val="28"/>
          <w:szCs w:val="28"/>
        </w:rPr>
        <w:t>неоадъювантной</w:t>
      </w:r>
      <w:proofErr w:type="spellEnd"/>
      <w:r>
        <w:rPr>
          <w:color w:val="000000"/>
          <w:sz w:val="28"/>
          <w:szCs w:val="28"/>
        </w:rPr>
        <w:t xml:space="preserve">  химиотерапии, чем в спорадических опухолях;</w:t>
      </w:r>
    </w:p>
    <w:p w:rsidR="005A6EB8" w:rsidRDefault="005A6EB8" w:rsidP="005A6EB8">
      <w:pPr>
        <w:spacing w:line="360" w:lineRule="auto"/>
        <w:ind w:firstLine="709"/>
        <w:jc w:val="both"/>
        <w:rPr>
          <w:color w:val="000000"/>
          <w:sz w:val="28"/>
          <w:szCs w:val="28"/>
        </w:rPr>
      </w:pPr>
      <w:r>
        <w:rPr>
          <w:color w:val="000000"/>
          <w:sz w:val="28"/>
          <w:szCs w:val="28"/>
        </w:rPr>
        <w:t xml:space="preserve">установлено,  что  степень  выраженности  ответа метастазов большого  сальника  на  </w:t>
      </w:r>
      <w:proofErr w:type="spellStart"/>
      <w:r>
        <w:rPr>
          <w:color w:val="000000"/>
          <w:sz w:val="28"/>
          <w:szCs w:val="28"/>
        </w:rPr>
        <w:t>неоадъювантную</w:t>
      </w:r>
      <w:proofErr w:type="spellEnd"/>
      <w:r>
        <w:rPr>
          <w:color w:val="000000"/>
          <w:sz w:val="28"/>
          <w:szCs w:val="28"/>
        </w:rPr>
        <w:t xml:space="preserve">  химиотерапию  при  BRCA1-</w:t>
      </w:r>
      <w:r>
        <w:rPr>
          <w:color w:val="000000"/>
          <w:sz w:val="28"/>
          <w:szCs w:val="28"/>
        </w:rPr>
        <w:lastRenderedPageBreak/>
        <w:t xml:space="preserve">ассоциированных опухолях яичника ассоциирована с эффективностью лечения  и  может  использоваться  для  прогнозирования  длительности </w:t>
      </w:r>
      <w:proofErr w:type="spellStart"/>
      <w:r>
        <w:rPr>
          <w:color w:val="000000"/>
          <w:sz w:val="28"/>
          <w:szCs w:val="28"/>
        </w:rPr>
        <w:t>бесплатинового</w:t>
      </w:r>
      <w:proofErr w:type="spellEnd"/>
      <w:r>
        <w:rPr>
          <w:color w:val="000000"/>
          <w:sz w:val="28"/>
          <w:szCs w:val="28"/>
        </w:rPr>
        <w:t xml:space="preserve"> интервала; </w:t>
      </w:r>
    </w:p>
    <w:p w:rsidR="005A6EB8" w:rsidRDefault="005A6EB8" w:rsidP="005A6EB8">
      <w:pPr>
        <w:spacing w:line="360" w:lineRule="auto"/>
        <w:ind w:firstLine="708"/>
        <w:jc w:val="both"/>
        <w:rPr>
          <w:rFonts w:cstheme="minorBidi"/>
          <w:color w:val="000000"/>
          <w:sz w:val="28"/>
          <w:szCs w:val="28"/>
        </w:rPr>
      </w:pPr>
      <w:r>
        <w:rPr>
          <w:color w:val="000000"/>
          <w:sz w:val="28"/>
          <w:szCs w:val="28"/>
        </w:rPr>
        <w:t>выявлено, что мутации гена BRCA1 наблюдаются не только в часто встречающихся гистологических вариантах опухолей (инвазивный рак молочной железы, серозный рак яичника высокой степени злокачественности), но и редких разновидностях новообразований (</w:t>
      </w:r>
      <w:proofErr w:type="spellStart"/>
      <w:r>
        <w:rPr>
          <w:color w:val="000000"/>
          <w:sz w:val="28"/>
          <w:szCs w:val="28"/>
        </w:rPr>
        <w:t>карциносаркома</w:t>
      </w:r>
      <w:proofErr w:type="spellEnd"/>
      <w:r>
        <w:rPr>
          <w:color w:val="000000"/>
          <w:sz w:val="28"/>
          <w:szCs w:val="28"/>
        </w:rPr>
        <w:t xml:space="preserve"> молочной железы, нейроэндокринные опухоли), это позволяет расширить клинические показания для молекулярного тестирования BRCA1;</w:t>
      </w:r>
    </w:p>
    <w:p w:rsidR="005A6EB8" w:rsidRDefault="005A6EB8" w:rsidP="005A6EB8">
      <w:pPr>
        <w:spacing w:line="360" w:lineRule="auto"/>
        <w:ind w:firstLine="708"/>
        <w:jc w:val="both"/>
        <w:rPr>
          <w:color w:val="000000"/>
          <w:sz w:val="28"/>
          <w:szCs w:val="28"/>
        </w:rPr>
      </w:pPr>
      <w:r>
        <w:rPr>
          <w:color w:val="000000"/>
          <w:sz w:val="28"/>
          <w:szCs w:val="28"/>
        </w:rPr>
        <w:t xml:space="preserve">показано,  что  уже  после  нескольких  циклов </w:t>
      </w:r>
      <w:proofErr w:type="spellStart"/>
      <w:r>
        <w:rPr>
          <w:color w:val="000000"/>
          <w:sz w:val="28"/>
          <w:szCs w:val="28"/>
        </w:rPr>
        <w:t>неоадъювантной</w:t>
      </w:r>
      <w:proofErr w:type="spellEnd"/>
      <w:r>
        <w:rPr>
          <w:color w:val="000000"/>
          <w:sz w:val="28"/>
          <w:szCs w:val="28"/>
        </w:rPr>
        <w:t xml:space="preserve">  химиотерапии  BRCA1-ассоциированного  рака яичника  происходит  замещение  BRCA1-дефицитных  опухолевых клеток  BRCA1-профицитными  клонами.  Это  наблюдение  может объяснять  низкую  частоту  полных  морфологических  регрессов  и высокий риск рецидива заболевания при карциномах яичника.</w:t>
      </w:r>
    </w:p>
    <w:p w:rsidR="005A6EB8" w:rsidRDefault="005A6EB8" w:rsidP="005A6EB8">
      <w:pPr>
        <w:spacing w:line="360" w:lineRule="auto"/>
        <w:ind w:firstLine="709"/>
        <w:jc w:val="both"/>
        <w:rPr>
          <w:color w:val="000000"/>
          <w:sz w:val="28"/>
          <w:szCs w:val="28"/>
        </w:rPr>
      </w:pPr>
      <w:r>
        <w:rPr>
          <w:rFonts w:ascii="Times New Roman CYR" w:hAnsi="Times New Roman CYR" w:cs="Times New Roman CYR"/>
          <w:bCs/>
          <w:color w:val="000000" w:themeColor="text1"/>
          <w:sz w:val="28"/>
          <w:szCs w:val="28"/>
        </w:rPr>
        <w:t xml:space="preserve">Впервые  продемонстрировано,  что  </w:t>
      </w:r>
      <w:proofErr w:type="spellStart"/>
      <w:r>
        <w:rPr>
          <w:rFonts w:ascii="Times New Roman CYR" w:hAnsi="Times New Roman CYR" w:cs="Times New Roman CYR"/>
          <w:bCs/>
          <w:color w:val="000000" w:themeColor="text1"/>
          <w:sz w:val="28"/>
          <w:szCs w:val="28"/>
        </w:rPr>
        <w:t>неоадъювантная</w:t>
      </w:r>
      <w:proofErr w:type="spellEnd"/>
      <w:r>
        <w:rPr>
          <w:rFonts w:ascii="Times New Roman CYR" w:hAnsi="Times New Roman CYR" w:cs="Times New Roman CYR"/>
          <w:bCs/>
          <w:color w:val="000000" w:themeColor="text1"/>
          <w:sz w:val="28"/>
          <w:szCs w:val="28"/>
        </w:rPr>
        <w:t xml:space="preserve"> химиотерапия  BRCA1-ассоциированного  рака  яичника  приводит  к быстрой селекции клеток с сохранной функцией гена BRCA1.  </w:t>
      </w:r>
    </w:p>
    <w:p w:rsidR="005A6EB8" w:rsidRDefault="005A6EB8" w:rsidP="005A6EB8">
      <w:pPr>
        <w:spacing w:line="360" w:lineRule="auto"/>
        <w:ind w:firstLine="851"/>
        <w:jc w:val="both"/>
        <w:rPr>
          <w:color w:val="000000"/>
          <w:sz w:val="28"/>
          <w:szCs w:val="28"/>
        </w:rPr>
      </w:pPr>
      <w:r>
        <w:rPr>
          <w:spacing w:val="-1"/>
          <w:sz w:val="28"/>
          <w:szCs w:val="28"/>
        </w:rPr>
        <w:t>Полученные соискателем результаты исследования внедрены и используются в практической и научно-исследовательской работе хирургического отделения опухолей молочной железы, хирургического онкогинекологического отделения, патологоанатомического отделения ФГБУ</w:t>
      </w:r>
      <w:r>
        <w:rPr>
          <w:color w:val="0070C0"/>
          <w:spacing w:val="-1"/>
          <w:sz w:val="28"/>
          <w:szCs w:val="28"/>
        </w:rPr>
        <w:t xml:space="preserve"> </w:t>
      </w:r>
      <w:r>
        <w:rPr>
          <w:color w:val="000000"/>
          <w:spacing w:val="-1"/>
          <w:sz w:val="28"/>
          <w:szCs w:val="28"/>
        </w:rPr>
        <w:t>«НМИЦ онкологии им. Н.Н. Петрова» Минздрава России</w:t>
      </w:r>
      <w:r>
        <w:rPr>
          <w:color w:val="000000"/>
          <w:sz w:val="28"/>
          <w:szCs w:val="28"/>
        </w:rPr>
        <w:t xml:space="preserve">. </w:t>
      </w:r>
      <w:r>
        <w:rPr>
          <w:spacing w:val="-1"/>
          <w:sz w:val="28"/>
          <w:szCs w:val="28"/>
        </w:rPr>
        <w:t>Результаты исследования могут быть использованы в практической деятельности онкологических учреждений, в учебном процессе на кафедрах клинической онкологии, патологической анатомии медицинских ВУЗов.</w:t>
      </w:r>
    </w:p>
    <w:p w:rsidR="005A6EB8" w:rsidRDefault="005A6EB8" w:rsidP="005A6EB8">
      <w:pPr>
        <w:pStyle w:val="a5"/>
        <w:tabs>
          <w:tab w:val="left" w:pos="6096"/>
        </w:tabs>
        <w:spacing w:line="360" w:lineRule="auto"/>
        <w:ind w:left="0" w:right="28" w:firstLine="709"/>
        <w:jc w:val="both"/>
        <w:rPr>
          <w:rFonts w:ascii="Times New Roman" w:hAnsi="Times New Roman"/>
          <w:color w:val="FF0000"/>
          <w:spacing w:val="-1"/>
          <w:sz w:val="28"/>
          <w:szCs w:val="28"/>
        </w:rPr>
      </w:pPr>
      <w:r>
        <w:rPr>
          <w:rFonts w:ascii="Times New Roman" w:hAnsi="Times New Roman"/>
          <w:spacing w:val="-1"/>
          <w:sz w:val="28"/>
          <w:szCs w:val="28"/>
        </w:rPr>
        <w:t xml:space="preserve">Оценка достоверности результатов исследования базируется на анализе большого фактического материала (в анализ включены данные о 414 больных раком молочной железы, 158 больных раком яичника, 65 больных раком </w:t>
      </w:r>
      <w:r>
        <w:rPr>
          <w:rFonts w:ascii="Times New Roman" w:hAnsi="Times New Roman"/>
          <w:spacing w:val="-1"/>
          <w:sz w:val="28"/>
          <w:szCs w:val="28"/>
        </w:rPr>
        <w:lastRenderedPageBreak/>
        <w:t>желудка).</w:t>
      </w:r>
      <w:r>
        <w:rPr>
          <w:rFonts w:ascii="Times New Roman" w:hAnsi="Times New Roman"/>
          <w:color w:val="FF0000"/>
          <w:spacing w:val="-1"/>
          <w:sz w:val="28"/>
          <w:szCs w:val="28"/>
        </w:rPr>
        <w:t xml:space="preserve"> </w:t>
      </w:r>
      <w:r>
        <w:rPr>
          <w:rFonts w:ascii="Times New Roman" w:hAnsi="Times New Roman"/>
          <w:spacing w:val="-1"/>
          <w:sz w:val="28"/>
          <w:szCs w:val="28"/>
        </w:rPr>
        <w:t>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статистических методов, соответствующих целям и задачам исследования.</w:t>
      </w:r>
      <w:r>
        <w:rPr>
          <w:rFonts w:ascii="Times New Roman" w:hAnsi="Times New Roman"/>
          <w:color w:val="FF0000"/>
          <w:spacing w:val="-1"/>
          <w:sz w:val="28"/>
          <w:szCs w:val="28"/>
        </w:rPr>
        <w:t xml:space="preserve"> </w:t>
      </w:r>
    </w:p>
    <w:p w:rsidR="005A6EB8" w:rsidRDefault="005A6EB8" w:rsidP="005A6EB8">
      <w:pPr>
        <w:pStyle w:val="a5"/>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Личный вклад автора состоит в выполнении анализа архивного материала, формировании базы данных, обработке клинико-морфологических параметров и обобщении полученных результатов. Непосредственно автором сформулированы цель, задачи и рабочие гипотезы, научно обоснованы выводы и практические рекомендации. Самостоятельно выполнены анализ отечественной и зарубежной литературы в отношении темы диссертационной работы, </w:t>
      </w:r>
      <w:r>
        <w:rPr>
          <w:rFonts w:ascii="Times New Roman" w:hAnsi="Times New Roman"/>
          <w:color w:val="000000" w:themeColor="text1"/>
          <w:spacing w:val="-1"/>
          <w:sz w:val="28"/>
          <w:szCs w:val="28"/>
        </w:rPr>
        <w:t>морфологические,</w:t>
      </w:r>
      <w:r>
        <w:rPr>
          <w:rFonts w:ascii="Times New Roman" w:hAnsi="Times New Roman"/>
          <w:spacing w:val="-1"/>
          <w:sz w:val="28"/>
          <w:szCs w:val="28"/>
        </w:rPr>
        <w:t xml:space="preserve"> </w:t>
      </w:r>
      <w:proofErr w:type="spellStart"/>
      <w:r>
        <w:rPr>
          <w:rFonts w:ascii="Times New Roman" w:hAnsi="Times New Roman"/>
          <w:spacing w:val="-1"/>
          <w:sz w:val="28"/>
          <w:szCs w:val="28"/>
        </w:rPr>
        <w:t>иммуногистохимические</w:t>
      </w:r>
      <w:proofErr w:type="spellEnd"/>
      <w:r>
        <w:rPr>
          <w:rFonts w:ascii="Times New Roman" w:hAnsi="Times New Roman"/>
          <w:spacing w:val="-1"/>
          <w:sz w:val="28"/>
          <w:szCs w:val="28"/>
        </w:rPr>
        <w:t xml:space="preserve"> исследования, а также статистическая обработка полученных результатов. Молекулярно-генетический анализ гена BRCA1 выполнен совместно с коллективом лаборатории молекулярной онкологии ФГБУ «НМИЦ онкологии им. Н.Н. Петрова» Минздрава России. Участие соискателя в сборе первичного материала и его обработке более 90%, обобщении, анализе и внедрения в практику результатов работы – 100%. Все научные результаты, представленные в работе соискателем получены лично.</w:t>
      </w:r>
    </w:p>
    <w:p w:rsidR="005A6EB8" w:rsidRDefault="005A6EB8" w:rsidP="005A6EB8">
      <w:pPr>
        <w:pStyle w:val="a5"/>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На заседании 25.06.2019 диссертационный совет принял решение присудить Иванцову Александру Олеговичу ученую степень доктора медицинских наук по специальностям: 14.01.12 – онкология, </w:t>
      </w:r>
      <w:r>
        <w:rPr>
          <w:rFonts w:ascii="Times New Roman" w:hAnsi="Times New Roman"/>
          <w:sz w:val="28"/>
          <w:szCs w:val="28"/>
        </w:rPr>
        <w:t>14.03.02 – патологическая анатомия</w:t>
      </w:r>
      <w:r>
        <w:rPr>
          <w:rFonts w:ascii="Times New Roman" w:hAnsi="Times New Roman"/>
          <w:spacing w:val="-1"/>
          <w:sz w:val="28"/>
          <w:szCs w:val="28"/>
        </w:rPr>
        <w:t xml:space="preserve">. </w:t>
      </w:r>
    </w:p>
    <w:p w:rsidR="005A6EB8" w:rsidRDefault="005A6EB8" w:rsidP="005A6EB8">
      <w:pPr>
        <w:pStyle w:val="a5"/>
        <w:tabs>
          <w:tab w:val="left" w:pos="6096"/>
        </w:tabs>
        <w:spacing w:line="360" w:lineRule="auto"/>
        <w:ind w:left="0" w:right="28"/>
        <w:jc w:val="both"/>
        <w:rPr>
          <w:rFonts w:ascii="Times New Roman" w:hAnsi="Times New Roman"/>
          <w:spacing w:val="-1"/>
          <w:sz w:val="28"/>
          <w:szCs w:val="28"/>
        </w:rPr>
      </w:pPr>
      <w:r>
        <w:rPr>
          <w:rFonts w:ascii="Times New Roman" w:hAnsi="Times New Roman"/>
          <w:spacing w:val="-1"/>
          <w:sz w:val="28"/>
          <w:szCs w:val="28"/>
        </w:rPr>
        <w:t xml:space="preserve">          При проведении тайного голосования диссертационный совет в количестве – 28 человек, из них докторов наук по специальности 14.01.12 – онкология – 23, по специальности </w:t>
      </w:r>
      <w:r>
        <w:rPr>
          <w:rFonts w:ascii="Times New Roman" w:hAnsi="Times New Roman"/>
          <w:sz w:val="28"/>
          <w:szCs w:val="28"/>
        </w:rPr>
        <w:t xml:space="preserve">14.03.02 – патологическая анатомия </w:t>
      </w:r>
      <w:r>
        <w:rPr>
          <w:rFonts w:ascii="Times New Roman" w:hAnsi="Times New Roman"/>
          <w:spacing w:val="-1"/>
          <w:sz w:val="28"/>
          <w:szCs w:val="28"/>
        </w:rPr>
        <w:t xml:space="preserve">– 5, участвовавших в заседании, из 33 человек, входящих в состав совета, дополнительно введены на разовую защиту 5 человек, проголосовали: за – 28, против – нет, недействительных бюллетеней – нет.   </w:t>
      </w:r>
    </w:p>
    <w:p w:rsidR="005A6EB8" w:rsidRDefault="005A6EB8" w:rsidP="005A6EB8">
      <w:pPr>
        <w:tabs>
          <w:tab w:val="left" w:pos="6096"/>
        </w:tabs>
        <w:spacing w:line="360" w:lineRule="auto"/>
        <w:ind w:right="28"/>
        <w:jc w:val="both"/>
        <w:rPr>
          <w:spacing w:val="-1"/>
          <w:sz w:val="28"/>
          <w:szCs w:val="28"/>
        </w:rPr>
      </w:pPr>
      <w:r>
        <w:rPr>
          <w:spacing w:val="-1"/>
          <w:sz w:val="28"/>
          <w:szCs w:val="28"/>
        </w:rPr>
        <w:t>Председатель диссертационного совета,</w:t>
      </w:r>
    </w:p>
    <w:p w:rsidR="005A6EB8" w:rsidRDefault="005A6EB8" w:rsidP="005A6EB8">
      <w:pPr>
        <w:tabs>
          <w:tab w:val="left" w:pos="6096"/>
        </w:tabs>
        <w:spacing w:line="360" w:lineRule="auto"/>
        <w:ind w:right="28"/>
        <w:jc w:val="both"/>
        <w:rPr>
          <w:spacing w:val="-1"/>
          <w:sz w:val="28"/>
          <w:szCs w:val="28"/>
        </w:rPr>
      </w:pPr>
      <w:r>
        <w:rPr>
          <w:spacing w:val="-1"/>
          <w:sz w:val="28"/>
          <w:szCs w:val="28"/>
        </w:rPr>
        <w:lastRenderedPageBreak/>
        <w:t xml:space="preserve">доктор медицинских наук, </w:t>
      </w:r>
    </w:p>
    <w:p w:rsidR="005A6EB8" w:rsidRDefault="005A6EB8" w:rsidP="005A6EB8">
      <w:pPr>
        <w:tabs>
          <w:tab w:val="left" w:pos="6096"/>
        </w:tabs>
        <w:spacing w:line="360" w:lineRule="auto"/>
        <w:ind w:right="28"/>
        <w:jc w:val="both"/>
        <w:rPr>
          <w:spacing w:val="-1"/>
          <w:sz w:val="28"/>
          <w:szCs w:val="28"/>
        </w:rPr>
      </w:pPr>
      <w:r>
        <w:rPr>
          <w:spacing w:val="-1"/>
          <w:sz w:val="28"/>
          <w:szCs w:val="28"/>
        </w:rPr>
        <w:t xml:space="preserve">профессор                                                            </w:t>
      </w:r>
      <w:r>
        <w:rPr>
          <w:color w:val="000000"/>
          <w:spacing w:val="-1"/>
          <w:sz w:val="28"/>
          <w:szCs w:val="28"/>
        </w:rPr>
        <w:t>Беляев Алексей Михайлович</w:t>
      </w:r>
    </w:p>
    <w:p w:rsidR="005A6EB8" w:rsidRDefault="005A6EB8" w:rsidP="005A6EB8">
      <w:pPr>
        <w:tabs>
          <w:tab w:val="left" w:pos="6096"/>
        </w:tabs>
        <w:spacing w:line="360" w:lineRule="auto"/>
        <w:ind w:right="28"/>
        <w:jc w:val="both"/>
        <w:rPr>
          <w:spacing w:val="-1"/>
          <w:sz w:val="28"/>
          <w:szCs w:val="28"/>
        </w:rPr>
      </w:pPr>
      <w:r>
        <w:rPr>
          <w:spacing w:val="-1"/>
          <w:sz w:val="28"/>
          <w:szCs w:val="28"/>
        </w:rPr>
        <w:t>Ученый секретарь диссертационного совета,</w:t>
      </w:r>
    </w:p>
    <w:p w:rsidR="005A6EB8" w:rsidRDefault="005A6EB8" w:rsidP="005A6EB8">
      <w:pPr>
        <w:tabs>
          <w:tab w:val="left" w:pos="6096"/>
        </w:tabs>
        <w:spacing w:line="360" w:lineRule="auto"/>
        <w:ind w:right="28"/>
        <w:jc w:val="both"/>
        <w:rPr>
          <w:spacing w:val="-1"/>
          <w:sz w:val="28"/>
          <w:szCs w:val="28"/>
        </w:rPr>
      </w:pPr>
      <w:r>
        <w:rPr>
          <w:spacing w:val="-1"/>
          <w:sz w:val="28"/>
          <w:szCs w:val="28"/>
        </w:rPr>
        <w:t xml:space="preserve">доктор медицинских наук                                 Филатова Лариса Валентиновна </w:t>
      </w:r>
    </w:p>
    <w:p w:rsidR="005A6EB8" w:rsidRDefault="005A6EB8" w:rsidP="005A6EB8">
      <w:pPr>
        <w:tabs>
          <w:tab w:val="left" w:pos="6096"/>
        </w:tabs>
        <w:spacing w:line="360" w:lineRule="auto"/>
        <w:ind w:right="28"/>
        <w:jc w:val="both"/>
        <w:rPr>
          <w:spacing w:val="-1"/>
          <w:sz w:val="28"/>
          <w:szCs w:val="28"/>
        </w:rPr>
      </w:pPr>
      <w:r>
        <w:rPr>
          <w:spacing w:val="-1"/>
          <w:sz w:val="28"/>
          <w:szCs w:val="28"/>
        </w:rPr>
        <w:t>25.06.2019</w:t>
      </w:r>
    </w:p>
    <w:p w:rsidR="00E94451" w:rsidRPr="000D1475" w:rsidRDefault="00E94451" w:rsidP="005A6EB8">
      <w:pPr>
        <w:spacing w:line="360" w:lineRule="auto"/>
        <w:jc w:val="both"/>
      </w:pPr>
    </w:p>
    <w:sectPr w:rsidR="00E94451" w:rsidRPr="000D1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495">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E623CC"/>
    <w:multiLevelType w:val="hybridMultilevel"/>
    <w:tmpl w:val="A718E042"/>
    <w:lvl w:ilvl="0" w:tplc="D602875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6219FE"/>
    <w:multiLevelType w:val="multilevel"/>
    <w:tmpl w:val="91F28EDC"/>
    <w:lvl w:ilvl="0">
      <w:start w:val="1"/>
      <w:numFmt w:val="bullet"/>
      <w:lvlText w:val="–"/>
      <w:lvlJc w:val="left"/>
      <w:pPr>
        <w:ind w:left="1428" w:hanging="360"/>
      </w:pPr>
      <w:rPr>
        <w:rFonts w:ascii="Nirmala UI" w:eastAsia="Nirmala UI" w:hAnsi="Nirmala UI" w:cs="Nirmala U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15:restartNumberingAfterBreak="0">
    <w:nsid w:val="06A10A55"/>
    <w:multiLevelType w:val="hybridMultilevel"/>
    <w:tmpl w:val="573C053C"/>
    <w:lvl w:ilvl="0" w:tplc="5798DDF4">
      <w:start w:val="11"/>
      <w:numFmt w:val="bullet"/>
      <w:lvlText w:val="-"/>
      <w:lvlJc w:val="left"/>
      <w:pPr>
        <w:ind w:left="360" w:hanging="360"/>
      </w:pPr>
      <w:rPr>
        <w:rFonts w:ascii="Times New Roman" w:eastAsia="Calibri" w:hAnsi="Times New Roman" w:cs="Times New Roman" w:hint="default"/>
        <w:color w:val="00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A382628"/>
    <w:multiLevelType w:val="multilevel"/>
    <w:tmpl w:val="FD7AE0D4"/>
    <w:lvl w:ilvl="0">
      <w:start w:val="1"/>
      <w:numFmt w:val="bullet"/>
      <w:lvlText w:val="–"/>
      <w:lvlJc w:val="left"/>
      <w:pPr>
        <w:ind w:left="720" w:hanging="360"/>
      </w:pPr>
      <w:rPr>
        <w:rFonts w:ascii="Nirmala UI" w:eastAsia="Nirmala UI" w:hAnsi="Nirmala UI" w:cs="Nirmala U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DB515D"/>
    <w:multiLevelType w:val="hybridMultilevel"/>
    <w:tmpl w:val="5EF8B9FC"/>
    <w:lvl w:ilvl="0" w:tplc="8C261176">
      <w:start w:val="1"/>
      <w:numFmt w:val="decimal"/>
      <w:lvlText w:val="%1)"/>
      <w:lvlJc w:val="left"/>
      <w:pPr>
        <w:ind w:left="720" w:hanging="360"/>
      </w:pPr>
      <w:rPr>
        <w:rFonts w:cs="font495"/>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FC0E88"/>
    <w:multiLevelType w:val="hybridMultilevel"/>
    <w:tmpl w:val="2FE27FE6"/>
    <w:lvl w:ilvl="0" w:tplc="85B05B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241C10DC"/>
    <w:multiLevelType w:val="multilevel"/>
    <w:tmpl w:val="F274F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020676"/>
    <w:multiLevelType w:val="hybridMultilevel"/>
    <w:tmpl w:val="D5C0E33E"/>
    <w:lvl w:ilvl="0" w:tplc="7466F844">
      <w:start w:val="1"/>
      <w:numFmt w:val="decimal"/>
      <w:lvlText w:val="%1."/>
      <w:lvlJc w:val="left"/>
      <w:pPr>
        <w:tabs>
          <w:tab w:val="num" w:pos="928"/>
        </w:tabs>
        <w:ind w:left="928" w:hanging="360"/>
      </w:pPr>
      <w:rPr>
        <w:rFonts w:ascii="Times New Roman" w:hAnsi="Times New Roman" w:cs="Times New Roman" w:hint="default"/>
      </w:rPr>
    </w:lvl>
    <w:lvl w:ilvl="1" w:tplc="99CE1496">
      <w:start w:val="1"/>
      <w:numFmt w:val="decimal"/>
      <w:lvlText w:val="%2."/>
      <w:lvlJc w:val="left"/>
      <w:pPr>
        <w:tabs>
          <w:tab w:val="num" w:pos="1440"/>
        </w:tabs>
        <w:ind w:left="1440" w:hanging="360"/>
      </w:pPr>
      <w:rPr>
        <w:rFonts w:cs="Times New Roman"/>
      </w:rPr>
    </w:lvl>
    <w:lvl w:ilvl="2" w:tplc="275AF392">
      <w:start w:val="1"/>
      <w:numFmt w:val="decimal"/>
      <w:lvlText w:val="%3."/>
      <w:lvlJc w:val="left"/>
      <w:pPr>
        <w:tabs>
          <w:tab w:val="num" w:pos="2160"/>
        </w:tabs>
        <w:ind w:left="2160" w:hanging="360"/>
      </w:pPr>
      <w:rPr>
        <w:rFonts w:cs="Times New Roman"/>
      </w:rPr>
    </w:lvl>
    <w:lvl w:ilvl="3" w:tplc="EAA2DD30">
      <w:start w:val="1"/>
      <w:numFmt w:val="decimal"/>
      <w:lvlText w:val="%4."/>
      <w:lvlJc w:val="left"/>
      <w:pPr>
        <w:tabs>
          <w:tab w:val="num" w:pos="2880"/>
        </w:tabs>
        <w:ind w:left="2880" w:hanging="360"/>
      </w:pPr>
      <w:rPr>
        <w:rFonts w:cs="Times New Roman"/>
      </w:rPr>
    </w:lvl>
    <w:lvl w:ilvl="4" w:tplc="0A42D9F2">
      <w:start w:val="1"/>
      <w:numFmt w:val="decimal"/>
      <w:lvlText w:val="%5."/>
      <w:lvlJc w:val="left"/>
      <w:pPr>
        <w:tabs>
          <w:tab w:val="num" w:pos="3600"/>
        </w:tabs>
        <w:ind w:left="3600" w:hanging="360"/>
      </w:pPr>
      <w:rPr>
        <w:rFonts w:cs="Times New Roman"/>
      </w:rPr>
    </w:lvl>
    <w:lvl w:ilvl="5" w:tplc="9110B414">
      <w:start w:val="1"/>
      <w:numFmt w:val="decimal"/>
      <w:lvlText w:val="%6."/>
      <w:lvlJc w:val="left"/>
      <w:pPr>
        <w:tabs>
          <w:tab w:val="num" w:pos="4320"/>
        </w:tabs>
        <w:ind w:left="4320" w:hanging="360"/>
      </w:pPr>
      <w:rPr>
        <w:rFonts w:cs="Times New Roman"/>
      </w:rPr>
    </w:lvl>
    <w:lvl w:ilvl="6" w:tplc="E70C7E44">
      <w:start w:val="1"/>
      <w:numFmt w:val="decimal"/>
      <w:lvlText w:val="%7."/>
      <w:lvlJc w:val="left"/>
      <w:pPr>
        <w:tabs>
          <w:tab w:val="num" w:pos="5040"/>
        </w:tabs>
        <w:ind w:left="5040" w:hanging="360"/>
      </w:pPr>
      <w:rPr>
        <w:rFonts w:cs="Times New Roman"/>
      </w:rPr>
    </w:lvl>
    <w:lvl w:ilvl="7" w:tplc="72884C06">
      <w:start w:val="1"/>
      <w:numFmt w:val="decimal"/>
      <w:lvlText w:val="%8."/>
      <w:lvlJc w:val="left"/>
      <w:pPr>
        <w:tabs>
          <w:tab w:val="num" w:pos="5760"/>
        </w:tabs>
        <w:ind w:left="5760" w:hanging="360"/>
      </w:pPr>
      <w:rPr>
        <w:rFonts w:cs="Times New Roman"/>
      </w:rPr>
    </w:lvl>
    <w:lvl w:ilvl="8" w:tplc="12AEF2D4">
      <w:start w:val="1"/>
      <w:numFmt w:val="decimal"/>
      <w:lvlText w:val="%9."/>
      <w:lvlJc w:val="left"/>
      <w:pPr>
        <w:tabs>
          <w:tab w:val="num" w:pos="6480"/>
        </w:tabs>
        <w:ind w:left="6480" w:hanging="360"/>
      </w:pPr>
      <w:rPr>
        <w:rFonts w:cs="Times New Roman"/>
      </w:rPr>
    </w:lvl>
  </w:abstractNum>
  <w:abstractNum w:abstractNumId="9" w15:restartNumberingAfterBreak="0">
    <w:nsid w:val="59A01DA3"/>
    <w:multiLevelType w:val="hybridMultilevel"/>
    <w:tmpl w:val="A91AD962"/>
    <w:lvl w:ilvl="0" w:tplc="85B05B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5E731C4F"/>
    <w:multiLevelType w:val="hybridMultilevel"/>
    <w:tmpl w:val="67BE6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FB97F2E"/>
    <w:multiLevelType w:val="hybridMultilevel"/>
    <w:tmpl w:val="DE6446D6"/>
    <w:lvl w:ilvl="0" w:tplc="85B05B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2D93AEC"/>
    <w:multiLevelType w:val="multilevel"/>
    <w:tmpl w:val="5E984F72"/>
    <w:lvl w:ilvl="0">
      <w:start w:val="1"/>
      <w:numFmt w:val="bullet"/>
      <w:lvlText w:val="–"/>
      <w:lvlJc w:val="left"/>
      <w:pPr>
        <w:ind w:left="720" w:hanging="360"/>
      </w:pPr>
      <w:rPr>
        <w:rFonts w:ascii="Nirmala UI" w:eastAsia="Nirmala UI" w:hAnsi="Nirmala UI" w:cs="Nirmala U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252643"/>
    <w:multiLevelType w:val="hybridMultilevel"/>
    <w:tmpl w:val="397C925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3F5"/>
    <w:rsid w:val="000D1475"/>
    <w:rsid w:val="000D4F17"/>
    <w:rsid w:val="000E4D49"/>
    <w:rsid w:val="000F5974"/>
    <w:rsid w:val="00111873"/>
    <w:rsid w:val="00345AAC"/>
    <w:rsid w:val="00346D77"/>
    <w:rsid w:val="004D13F5"/>
    <w:rsid w:val="005A6EB8"/>
    <w:rsid w:val="00907751"/>
    <w:rsid w:val="009A757C"/>
    <w:rsid w:val="00B661DD"/>
    <w:rsid w:val="00E9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1ED1"/>
  <w15:docId w15:val="{5196F90A-A35A-425F-BF79-26039062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475"/>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1"/>
    <w:link w:val="30"/>
    <w:semiHidden/>
    <w:unhideWhenUsed/>
    <w:qFormat/>
    <w:rsid w:val="00346D77"/>
    <w:pPr>
      <w:keepNext/>
      <w:numPr>
        <w:ilvl w:val="2"/>
        <w:numId w:val="7"/>
      </w:numPr>
      <w:pBdr>
        <w:bottom w:val="none" w:sz="0" w:space="0" w:color="auto"/>
      </w:pBdr>
      <w:suppressAutoHyphens/>
      <w:spacing w:before="240" w:after="120" w:line="276" w:lineRule="auto"/>
      <w:contextualSpacing w:val="0"/>
      <w:outlineLvl w:val="2"/>
    </w:pPr>
    <w:rPr>
      <w:rFonts w:ascii="Times New Roman" w:eastAsia="Arial Unicode MS" w:hAnsi="Times New Roman" w:cs="Tahoma"/>
      <w:b/>
      <w:bCs/>
      <w:color w:val="auto"/>
      <w:spacing w:val="0"/>
      <w:kern w:val="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link w:val="a6"/>
    <w:uiPriority w:val="99"/>
    <w:qFormat/>
    <w:rsid w:val="000D1475"/>
    <w:pPr>
      <w:spacing w:after="200" w:line="276" w:lineRule="auto"/>
      <w:ind w:left="720"/>
      <w:contextualSpacing/>
    </w:pPr>
    <w:rPr>
      <w:rFonts w:ascii="Calibri" w:eastAsia="Calibri" w:hAnsi="Calibri"/>
      <w:sz w:val="22"/>
      <w:szCs w:val="22"/>
      <w:lang w:eastAsia="en-US"/>
    </w:rPr>
  </w:style>
  <w:style w:type="paragraph" w:styleId="a1">
    <w:name w:val="Body Text"/>
    <w:basedOn w:val="a"/>
    <w:link w:val="a7"/>
    <w:uiPriority w:val="1"/>
    <w:semiHidden/>
    <w:unhideWhenUsed/>
    <w:qFormat/>
    <w:rsid w:val="000D1475"/>
    <w:pPr>
      <w:widowControl w:val="0"/>
    </w:pPr>
    <w:rPr>
      <w:sz w:val="28"/>
      <w:szCs w:val="28"/>
      <w:lang w:val="en-US" w:eastAsia="en-US"/>
    </w:rPr>
  </w:style>
  <w:style w:type="character" w:customStyle="1" w:styleId="a7">
    <w:name w:val="Основной текст Знак"/>
    <w:basedOn w:val="a2"/>
    <w:link w:val="a1"/>
    <w:uiPriority w:val="99"/>
    <w:semiHidden/>
    <w:rsid w:val="000D1475"/>
    <w:rPr>
      <w:rFonts w:ascii="Times New Roman" w:eastAsia="Times New Roman" w:hAnsi="Times New Roman" w:cs="Times New Roman"/>
      <w:sz w:val="28"/>
      <w:szCs w:val="28"/>
      <w:lang w:val="en-US"/>
    </w:rPr>
  </w:style>
  <w:style w:type="character" w:customStyle="1" w:styleId="a6">
    <w:name w:val="Абзац списка Знак"/>
    <w:link w:val="a5"/>
    <w:uiPriority w:val="34"/>
    <w:locked/>
    <w:rsid w:val="000D1475"/>
    <w:rPr>
      <w:rFonts w:ascii="Calibri" w:eastAsia="Calibri" w:hAnsi="Calibri" w:cs="Times New Roman"/>
    </w:rPr>
  </w:style>
  <w:style w:type="character" w:customStyle="1" w:styleId="2">
    <w:name w:val="Основной текст (2)_"/>
    <w:basedOn w:val="a2"/>
    <w:link w:val="20"/>
    <w:uiPriority w:val="99"/>
    <w:locked/>
    <w:rsid w:val="000D147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uiPriority w:val="99"/>
    <w:rsid w:val="000D1475"/>
    <w:pPr>
      <w:widowControl w:val="0"/>
      <w:shd w:val="clear" w:color="auto" w:fill="FFFFFF"/>
      <w:spacing w:line="485" w:lineRule="exact"/>
      <w:ind w:hanging="1"/>
      <w:jc w:val="both"/>
    </w:pPr>
    <w:rPr>
      <w:sz w:val="28"/>
      <w:szCs w:val="28"/>
      <w:lang w:eastAsia="en-US"/>
    </w:rPr>
  </w:style>
  <w:style w:type="character" w:customStyle="1" w:styleId="31">
    <w:name w:val="Основной текст (3)_"/>
    <w:basedOn w:val="a2"/>
    <w:link w:val="32"/>
    <w:uiPriority w:val="99"/>
    <w:locked/>
    <w:rsid w:val="000D1475"/>
    <w:rPr>
      <w:rFonts w:ascii="Times New Roman" w:eastAsia="Times New Roman" w:hAnsi="Times New Roman" w:cs="Times New Roman"/>
      <w:sz w:val="28"/>
      <w:szCs w:val="28"/>
      <w:shd w:val="clear" w:color="auto" w:fill="FFFFFF"/>
    </w:rPr>
  </w:style>
  <w:style w:type="paragraph" w:customStyle="1" w:styleId="32">
    <w:name w:val="Основной текст (3)"/>
    <w:basedOn w:val="a"/>
    <w:link w:val="31"/>
    <w:uiPriority w:val="99"/>
    <w:rsid w:val="000D1475"/>
    <w:pPr>
      <w:widowControl w:val="0"/>
      <w:shd w:val="clear" w:color="auto" w:fill="FFFFFF"/>
      <w:spacing w:after="420" w:line="480" w:lineRule="exact"/>
      <w:ind w:firstLine="29"/>
      <w:jc w:val="both"/>
    </w:pPr>
    <w:rPr>
      <w:sz w:val="28"/>
      <w:szCs w:val="28"/>
      <w:lang w:eastAsia="en-US"/>
    </w:rPr>
  </w:style>
  <w:style w:type="paragraph" w:styleId="a8">
    <w:name w:val="Balloon Text"/>
    <w:basedOn w:val="a"/>
    <w:link w:val="a9"/>
    <w:uiPriority w:val="99"/>
    <w:semiHidden/>
    <w:unhideWhenUsed/>
    <w:rsid w:val="000D1475"/>
    <w:rPr>
      <w:rFonts w:ascii="Tahoma" w:hAnsi="Tahoma" w:cs="Tahoma"/>
      <w:sz w:val="16"/>
      <w:szCs w:val="16"/>
    </w:rPr>
  </w:style>
  <w:style w:type="character" w:customStyle="1" w:styleId="a9">
    <w:name w:val="Текст выноски Знак"/>
    <w:basedOn w:val="a2"/>
    <w:link w:val="a8"/>
    <w:uiPriority w:val="99"/>
    <w:semiHidden/>
    <w:rsid w:val="000D1475"/>
    <w:rPr>
      <w:rFonts w:ascii="Tahoma" w:eastAsia="Times New Roman" w:hAnsi="Tahoma" w:cs="Tahoma"/>
      <w:sz w:val="16"/>
      <w:szCs w:val="16"/>
      <w:lang w:eastAsia="ru-RU"/>
    </w:rPr>
  </w:style>
  <w:style w:type="character" w:styleId="HTML">
    <w:name w:val="HTML Typewriter"/>
    <w:uiPriority w:val="99"/>
    <w:rsid w:val="000D1475"/>
    <w:rPr>
      <w:rFonts w:ascii="Courier New" w:hAnsi="Courier New" w:cs="Times New Roman"/>
      <w:sz w:val="20"/>
    </w:rPr>
  </w:style>
  <w:style w:type="character" w:styleId="aa">
    <w:name w:val="Emphasis"/>
    <w:basedOn w:val="a2"/>
    <w:uiPriority w:val="20"/>
    <w:qFormat/>
    <w:rsid w:val="000D1475"/>
    <w:rPr>
      <w:rFonts w:ascii="Times New Roman" w:hAnsi="Times New Roman" w:cs="Times New Roman" w:hint="default"/>
      <w:i/>
      <w:iCs w:val="0"/>
    </w:rPr>
  </w:style>
  <w:style w:type="character" w:styleId="ab">
    <w:name w:val="Strong"/>
    <w:basedOn w:val="a2"/>
    <w:uiPriority w:val="99"/>
    <w:qFormat/>
    <w:rsid w:val="000D1475"/>
    <w:rPr>
      <w:rFonts w:ascii="Times New Roman" w:hAnsi="Times New Roman" w:cs="Times New Roman" w:hint="default"/>
      <w:b/>
      <w:bCs w:val="0"/>
    </w:rPr>
  </w:style>
  <w:style w:type="paragraph" w:styleId="ac">
    <w:name w:val="Normal (Web)"/>
    <w:basedOn w:val="a"/>
    <w:uiPriority w:val="99"/>
    <w:semiHidden/>
    <w:unhideWhenUsed/>
    <w:rsid w:val="000D1475"/>
    <w:rPr>
      <w:rFonts w:ascii="inherit" w:hAnsi="inherit"/>
    </w:rPr>
  </w:style>
  <w:style w:type="character" w:customStyle="1" w:styleId="ad">
    <w:name w:val="Диссер Знак"/>
    <w:link w:val="ae"/>
    <w:locked/>
    <w:rsid w:val="000E4D49"/>
    <w:rPr>
      <w:rFonts w:ascii="Calibri" w:eastAsia="Calibri" w:hAnsi="Calibri"/>
      <w:sz w:val="28"/>
    </w:rPr>
  </w:style>
  <w:style w:type="paragraph" w:customStyle="1" w:styleId="ae">
    <w:name w:val="Диссер"/>
    <w:basedOn w:val="a"/>
    <w:link w:val="ad"/>
    <w:autoRedefine/>
    <w:qFormat/>
    <w:rsid w:val="000E4D49"/>
    <w:pPr>
      <w:spacing w:after="100" w:line="360" w:lineRule="auto"/>
      <w:ind w:firstLine="680"/>
      <w:contextualSpacing/>
      <w:jc w:val="both"/>
    </w:pPr>
    <w:rPr>
      <w:rFonts w:ascii="Calibri" w:eastAsia="Calibri" w:hAnsi="Calibri" w:cstheme="minorBidi"/>
      <w:sz w:val="28"/>
      <w:szCs w:val="22"/>
      <w:lang w:eastAsia="en-US"/>
    </w:rPr>
  </w:style>
  <w:style w:type="character" w:customStyle="1" w:styleId="30">
    <w:name w:val="Заголовок 3 Знак"/>
    <w:basedOn w:val="a2"/>
    <w:link w:val="3"/>
    <w:semiHidden/>
    <w:rsid w:val="00346D77"/>
    <w:rPr>
      <w:rFonts w:ascii="Times New Roman" w:eastAsia="Arial Unicode MS" w:hAnsi="Times New Roman" w:cs="Tahoma"/>
      <w:b/>
      <w:bCs/>
      <w:sz w:val="28"/>
      <w:szCs w:val="28"/>
      <w:lang w:eastAsia="ar-SA"/>
    </w:rPr>
  </w:style>
  <w:style w:type="paragraph" w:customStyle="1" w:styleId="-11">
    <w:name w:val="Цветной список - Акцент 11"/>
    <w:basedOn w:val="a"/>
    <w:rsid w:val="00346D77"/>
    <w:pPr>
      <w:suppressAutoHyphens/>
      <w:spacing w:line="100" w:lineRule="atLeast"/>
      <w:ind w:left="720"/>
    </w:pPr>
    <w:rPr>
      <w:rFonts w:ascii="Cambria" w:eastAsia="MS Mincho" w:hAnsi="Cambria"/>
      <w:lang w:eastAsia="ar-SA"/>
    </w:rPr>
  </w:style>
  <w:style w:type="paragraph" w:styleId="a0">
    <w:name w:val="Title"/>
    <w:basedOn w:val="a"/>
    <w:next w:val="a"/>
    <w:link w:val="af"/>
    <w:uiPriority w:val="10"/>
    <w:qFormat/>
    <w:rsid w:val="00346D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оловок Знак"/>
    <w:basedOn w:val="a2"/>
    <w:link w:val="a0"/>
    <w:uiPriority w:val="10"/>
    <w:rsid w:val="00346D7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TNR1">
    <w:name w:val="14 TNR 1 Знак"/>
    <w:aliases w:val="25 Знак"/>
    <w:link w:val="14TNR10"/>
    <w:locked/>
    <w:rsid w:val="00B661DD"/>
    <w:rPr>
      <w:rFonts w:ascii="Times New Roman" w:hAnsi="Times New Roman" w:cs="Times New Roman"/>
      <w:sz w:val="28"/>
      <w:szCs w:val="28"/>
      <w:lang w:val="x-none"/>
    </w:rPr>
  </w:style>
  <w:style w:type="paragraph" w:customStyle="1" w:styleId="14TNR10">
    <w:name w:val="14 TNR 1"/>
    <w:aliases w:val="25"/>
    <w:basedOn w:val="a"/>
    <w:link w:val="14TNR1"/>
    <w:qFormat/>
    <w:rsid w:val="00B661DD"/>
    <w:pPr>
      <w:spacing w:line="360" w:lineRule="auto"/>
      <w:ind w:firstLine="709"/>
      <w:jc w:val="both"/>
    </w:pPr>
    <w:rPr>
      <w:rFonts w:eastAsiaTheme="minorHAnsi"/>
      <w:sz w:val="28"/>
      <w:szCs w:val="28"/>
      <w:lang w:val="x-none" w:eastAsia="en-US"/>
    </w:rPr>
  </w:style>
  <w:style w:type="character" w:customStyle="1" w:styleId="apple-converted-space">
    <w:name w:val="apple-converted-space"/>
    <w:rsid w:val="00B661DD"/>
  </w:style>
  <w:style w:type="character" w:customStyle="1" w:styleId="None">
    <w:name w:val="None"/>
    <w:rsid w:val="005A6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7166">
      <w:bodyDiv w:val="1"/>
      <w:marLeft w:val="0"/>
      <w:marRight w:val="0"/>
      <w:marTop w:val="0"/>
      <w:marBottom w:val="0"/>
      <w:divBdr>
        <w:top w:val="none" w:sz="0" w:space="0" w:color="auto"/>
        <w:left w:val="none" w:sz="0" w:space="0" w:color="auto"/>
        <w:bottom w:val="none" w:sz="0" w:space="0" w:color="auto"/>
        <w:right w:val="none" w:sz="0" w:space="0" w:color="auto"/>
      </w:divBdr>
    </w:div>
    <w:div w:id="220555836">
      <w:bodyDiv w:val="1"/>
      <w:marLeft w:val="0"/>
      <w:marRight w:val="0"/>
      <w:marTop w:val="0"/>
      <w:marBottom w:val="0"/>
      <w:divBdr>
        <w:top w:val="none" w:sz="0" w:space="0" w:color="auto"/>
        <w:left w:val="none" w:sz="0" w:space="0" w:color="auto"/>
        <w:bottom w:val="none" w:sz="0" w:space="0" w:color="auto"/>
        <w:right w:val="none" w:sz="0" w:space="0" w:color="auto"/>
      </w:divBdr>
    </w:div>
    <w:div w:id="387537809">
      <w:bodyDiv w:val="1"/>
      <w:marLeft w:val="0"/>
      <w:marRight w:val="0"/>
      <w:marTop w:val="0"/>
      <w:marBottom w:val="0"/>
      <w:divBdr>
        <w:top w:val="none" w:sz="0" w:space="0" w:color="auto"/>
        <w:left w:val="none" w:sz="0" w:space="0" w:color="auto"/>
        <w:bottom w:val="none" w:sz="0" w:space="0" w:color="auto"/>
        <w:right w:val="none" w:sz="0" w:space="0" w:color="auto"/>
      </w:divBdr>
    </w:div>
    <w:div w:id="444234851">
      <w:bodyDiv w:val="1"/>
      <w:marLeft w:val="0"/>
      <w:marRight w:val="0"/>
      <w:marTop w:val="0"/>
      <w:marBottom w:val="0"/>
      <w:divBdr>
        <w:top w:val="none" w:sz="0" w:space="0" w:color="auto"/>
        <w:left w:val="none" w:sz="0" w:space="0" w:color="auto"/>
        <w:bottom w:val="none" w:sz="0" w:space="0" w:color="auto"/>
        <w:right w:val="none" w:sz="0" w:space="0" w:color="auto"/>
      </w:divBdr>
    </w:div>
    <w:div w:id="556089863">
      <w:bodyDiv w:val="1"/>
      <w:marLeft w:val="0"/>
      <w:marRight w:val="0"/>
      <w:marTop w:val="0"/>
      <w:marBottom w:val="0"/>
      <w:divBdr>
        <w:top w:val="none" w:sz="0" w:space="0" w:color="auto"/>
        <w:left w:val="none" w:sz="0" w:space="0" w:color="auto"/>
        <w:bottom w:val="none" w:sz="0" w:space="0" w:color="auto"/>
        <w:right w:val="none" w:sz="0" w:space="0" w:color="auto"/>
      </w:divBdr>
    </w:div>
    <w:div w:id="760954568">
      <w:bodyDiv w:val="1"/>
      <w:marLeft w:val="0"/>
      <w:marRight w:val="0"/>
      <w:marTop w:val="0"/>
      <w:marBottom w:val="0"/>
      <w:divBdr>
        <w:top w:val="none" w:sz="0" w:space="0" w:color="auto"/>
        <w:left w:val="none" w:sz="0" w:space="0" w:color="auto"/>
        <w:bottom w:val="none" w:sz="0" w:space="0" w:color="auto"/>
        <w:right w:val="none" w:sz="0" w:space="0" w:color="auto"/>
      </w:divBdr>
    </w:div>
    <w:div w:id="1266383379">
      <w:bodyDiv w:val="1"/>
      <w:marLeft w:val="0"/>
      <w:marRight w:val="0"/>
      <w:marTop w:val="0"/>
      <w:marBottom w:val="0"/>
      <w:divBdr>
        <w:top w:val="none" w:sz="0" w:space="0" w:color="auto"/>
        <w:left w:val="none" w:sz="0" w:space="0" w:color="auto"/>
        <w:bottom w:val="none" w:sz="0" w:space="0" w:color="auto"/>
        <w:right w:val="none" w:sz="0" w:space="0" w:color="auto"/>
      </w:divBdr>
    </w:div>
    <w:div w:id="13369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22</Pages>
  <Words>5704</Words>
  <Characters>32519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Степанова Татьяна Ильинична</cp:lastModifiedBy>
  <cp:revision>10</cp:revision>
  <dcterms:created xsi:type="dcterms:W3CDTF">2018-03-15T08:18:00Z</dcterms:created>
  <dcterms:modified xsi:type="dcterms:W3CDTF">2021-07-01T09:35:00Z</dcterms:modified>
</cp:coreProperties>
</file>